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95662" w14:paraId="0FC7D5FE" w14:textId="77777777" w:rsidTr="0031598C">
        <w:trPr>
          <w:trHeight w:val="1797"/>
        </w:trPr>
        <w:tc>
          <w:tcPr>
            <w:tcW w:w="2088" w:type="dxa"/>
          </w:tcPr>
          <w:p w14:paraId="4C7C9A4D" w14:textId="050C5789" w:rsidR="00295662" w:rsidRDefault="00295662" w:rsidP="0031598C">
            <w:pPr>
              <w:pStyle w:val="Title"/>
            </w:pPr>
            <w:r>
              <w:rPr>
                <w:noProof/>
              </w:rPr>
              <w:drawing>
                <wp:inline distT="0" distB="0" distL="0" distR="0" wp14:anchorId="2EA6B50E" wp14:editId="759F8DB5">
                  <wp:extent cx="971550" cy="971550"/>
                  <wp:effectExtent l="0" t="0" r="0" b="0"/>
                  <wp:docPr id="626079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33848FF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55545A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91C1E2" w14:textId="77777777" w:rsidR="00295662" w:rsidRDefault="00295662" w:rsidP="0031598C">
            <w:pPr>
              <w:spacing w:line="360" w:lineRule="auto"/>
            </w:pPr>
          </w:p>
        </w:tc>
      </w:tr>
    </w:tbl>
    <w:p w14:paraId="00693CE1" w14:textId="77777777" w:rsidR="00295662" w:rsidRPr="00A653FF" w:rsidRDefault="00295662" w:rsidP="00295662">
      <w:pPr>
        <w:rPr>
          <w:rFonts w:ascii="Arial" w:hAnsi="Arial" w:cs="Arial"/>
          <w:bCs/>
          <w:sz w:val="32"/>
          <w:szCs w:val="32"/>
        </w:rPr>
      </w:pPr>
      <w:r w:rsidRPr="00A653FF">
        <w:rPr>
          <w:rFonts w:ascii="Arial" w:hAnsi="Arial" w:cs="Arial"/>
          <w:bCs/>
          <w:sz w:val="32"/>
          <w:szCs w:val="32"/>
        </w:rPr>
        <w:t>Health and Safety</w:t>
      </w:r>
      <w:r>
        <w:rPr>
          <w:rFonts w:ascii="Arial" w:hAnsi="Arial" w:cs="Arial"/>
          <w:bCs/>
          <w:sz w:val="32"/>
          <w:szCs w:val="32"/>
        </w:rPr>
        <w:t xml:space="preserve"> Procedures</w:t>
      </w:r>
    </w:p>
    <w:p w14:paraId="66EFFBB8" w14:textId="1CFB9116" w:rsidR="00696AC3" w:rsidRDefault="00BA1F4A" w:rsidP="00696AC3">
      <w:pPr>
        <w:spacing w:before="120" w:after="12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Entrances and approach </w:t>
      </w:r>
      <w:r w:rsidR="00857792">
        <w:rPr>
          <w:rFonts w:ascii="Arial" w:hAnsi="Arial" w:cs="Arial"/>
          <w:b/>
          <w:bCs/>
          <w:sz w:val="32"/>
          <w:szCs w:val="32"/>
        </w:rPr>
        <w:t>to Thames Pre-school</w:t>
      </w:r>
    </w:p>
    <w:p w14:paraId="3B8BF530" w14:textId="77777777" w:rsidR="00857792" w:rsidRDefault="00857792" w:rsidP="00696AC3">
      <w:pPr>
        <w:spacing w:before="120" w:after="120"/>
        <w:rPr>
          <w:rFonts w:ascii="Arial" w:hAnsi="Arial" w:cs="Arial"/>
          <w:b/>
          <w:bCs/>
          <w:sz w:val="32"/>
          <w:szCs w:val="32"/>
        </w:rPr>
      </w:pPr>
    </w:p>
    <w:p w14:paraId="1DB3B6F2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Entrances and approaches are kept tidy and always uncluttered.</w:t>
      </w:r>
    </w:p>
    <w:p w14:paraId="0AD665B1" w14:textId="757584C7" w:rsid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All gates</w:t>
      </w:r>
      <w:r w:rsidR="006D7CE6">
        <w:rPr>
          <w:rFonts w:ascii="Arial" w:hAnsi="Arial" w:cs="Arial"/>
          <w:sz w:val="22"/>
          <w:szCs w:val="22"/>
        </w:rPr>
        <w:t xml:space="preserve"> </w:t>
      </w:r>
      <w:r w:rsidR="006969CC">
        <w:rPr>
          <w:rFonts w:ascii="Arial" w:hAnsi="Arial" w:cs="Arial"/>
          <w:sz w:val="22"/>
          <w:szCs w:val="22"/>
        </w:rPr>
        <w:t>in</w:t>
      </w:r>
      <w:r w:rsidR="006D7CE6">
        <w:rPr>
          <w:rFonts w:ascii="Arial" w:hAnsi="Arial" w:cs="Arial"/>
          <w:sz w:val="22"/>
          <w:szCs w:val="22"/>
        </w:rPr>
        <w:t xml:space="preserve"> the garden area</w:t>
      </w:r>
      <w:r w:rsidRPr="00BA1F4A">
        <w:rPr>
          <w:rFonts w:ascii="Arial" w:hAnsi="Arial" w:cs="Arial"/>
          <w:sz w:val="22"/>
          <w:szCs w:val="22"/>
        </w:rPr>
        <w:t xml:space="preserve"> and external fences are childproof and safe.</w:t>
      </w:r>
    </w:p>
    <w:p w14:paraId="7F0D17D0" w14:textId="628F1080" w:rsidR="00D9589E" w:rsidRPr="00BA1F4A" w:rsidRDefault="00D9589E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main gate to the </w:t>
      </w:r>
      <w:proofErr w:type="gramStart"/>
      <w:r>
        <w:rPr>
          <w:rFonts w:ascii="Arial" w:hAnsi="Arial" w:cs="Arial"/>
          <w:sz w:val="22"/>
          <w:szCs w:val="22"/>
        </w:rPr>
        <w:t>Pre-school</w:t>
      </w:r>
      <w:proofErr w:type="gramEnd"/>
      <w:r>
        <w:rPr>
          <w:rFonts w:ascii="Arial" w:hAnsi="Arial" w:cs="Arial"/>
          <w:sz w:val="22"/>
          <w:szCs w:val="22"/>
        </w:rPr>
        <w:t xml:space="preserve"> is left open unless the children are in the front gardening area or sensory area when it is locked.</w:t>
      </w:r>
    </w:p>
    <w:p w14:paraId="5E07F484" w14:textId="4EF9AB43" w:rsidR="00BA1F4A" w:rsidRPr="00BA1F4A" w:rsidRDefault="006969CC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m</w:t>
      </w:r>
      <w:r w:rsidR="00BA1F4A" w:rsidRPr="00BA1F4A">
        <w:rPr>
          <w:rFonts w:ascii="Arial" w:hAnsi="Arial" w:cs="Arial"/>
          <w:sz w:val="22"/>
          <w:szCs w:val="22"/>
        </w:rPr>
        <w:t xml:space="preserve">ain door </w:t>
      </w:r>
      <w:r>
        <w:rPr>
          <w:rFonts w:ascii="Arial" w:hAnsi="Arial" w:cs="Arial"/>
          <w:sz w:val="22"/>
          <w:szCs w:val="22"/>
        </w:rPr>
        <w:t>is</w:t>
      </w:r>
      <w:r w:rsidR="00BA1F4A" w:rsidRPr="00BA1F4A">
        <w:rPr>
          <w:rFonts w:ascii="Arial" w:hAnsi="Arial" w:cs="Arial"/>
          <w:sz w:val="22"/>
          <w:szCs w:val="22"/>
        </w:rPr>
        <w:t xml:space="preserve"> always kept locked and shut.</w:t>
      </w:r>
    </w:p>
    <w:p w14:paraId="0F9B93E9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 xml:space="preserve">The identity of a person not known to members of staff is checked </w:t>
      </w:r>
      <w:r w:rsidRPr="00BA1F4A">
        <w:rPr>
          <w:rFonts w:ascii="Arial" w:hAnsi="Arial" w:cs="Arial"/>
          <w:sz w:val="22"/>
          <w:szCs w:val="22"/>
          <w:u w:val="single"/>
        </w:rPr>
        <w:t>before</w:t>
      </w:r>
      <w:r w:rsidRPr="00BA1F4A">
        <w:rPr>
          <w:rFonts w:ascii="Arial" w:hAnsi="Arial" w:cs="Arial"/>
          <w:sz w:val="22"/>
          <w:szCs w:val="22"/>
        </w:rPr>
        <w:t xml:space="preserve"> they enter the building, or at the point they seek access to the area where children are being cared for.</w:t>
      </w:r>
    </w:p>
    <w:p w14:paraId="5E8603EB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All staff and visitors to the setting sign in and out of the building.</w:t>
      </w:r>
    </w:p>
    <w:p w14:paraId="56514A00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A member of staff is available to open and close the door and to greet arrivals, say goodbye to parents/carers and to make sure that doors and gates are shut.</w:t>
      </w:r>
    </w:p>
    <w:p w14:paraId="0790D6F8" w14:textId="268584E0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Back doors are always kept shut if they lead to a</w:t>
      </w:r>
      <w:r w:rsidR="008B6943">
        <w:rPr>
          <w:rFonts w:ascii="Arial" w:hAnsi="Arial" w:cs="Arial"/>
          <w:sz w:val="22"/>
          <w:szCs w:val="22"/>
        </w:rPr>
        <w:t xml:space="preserve">n </w:t>
      </w:r>
      <w:r w:rsidRPr="00BA1F4A">
        <w:rPr>
          <w:rFonts w:ascii="Arial" w:hAnsi="Arial" w:cs="Arial"/>
          <w:sz w:val="22"/>
          <w:szCs w:val="22"/>
        </w:rPr>
        <w:t>unsupervised area.</w:t>
      </w:r>
    </w:p>
    <w:p w14:paraId="5A9389F6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Where building works or repairs mean that normal entrances/exits or approaches to the building are not in use, a risk assessment is conducted to maintain safety and security whilst the changes are in place.</w:t>
      </w:r>
    </w:p>
    <w:p w14:paraId="6920801A" w14:textId="77777777" w:rsidR="00BA1F4A" w:rsidRPr="00BA1F4A" w:rsidRDefault="00BA1F4A" w:rsidP="00BA1F4A">
      <w:pPr>
        <w:numPr>
          <w:ilvl w:val="0"/>
          <w:numId w:val="27"/>
        </w:numPr>
        <w:spacing w:before="120" w:after="120"/>
        <w:rPr>
          <w:rFonts w:ascii="Arial" w:hAnsi="Arial" w:cs="Arial"/>
          <w:sz w:val="22"/>
          <w:szCs w:val="22"/>
        </w:rPr>
      </w:pPr>
      <w:r w:rsidRPr="00BA1F4A">
        <w:rPr>
          <w:rFonts w:ascii="Arial" w:hAnsi="Arial" w:cs="Arial"/>
          <w:sz w:val="22"/>
          <w:szCs w:val="22"/>
        </w:rPr>
        <w:t>Building works or other changes to the premises which may affect the space available to children and the quality of childcare available to them, must be notified to Ofsted.</w:t>
      </w:r>
    </w:p>
    <w:p w14:paraId="1EDF4834" w14:textId="77777777" w:rsidR="00BA1F4A" w:rsidRPr="00BA1F4A" w:rsidRDefault="00BA1F4A" w:rsidP="00BA1F4A">
      <w:pPr>
        <w:spacing w:before="120" w:after="120"/>
        <w:rPr>
          <w:rFonts w:ascii="Arial" w:hAnsi="Arial" w:cs="Arial"/>
          <w:sz w:val="22"/>
          <w:szCs w:val="22"/>
        </w:rPr>
      </w:pPr>
    </w:p>
    <w:p w14:paraId="3B6D4B5C" w14:textId="77777777" w:rsidR="005A2A2F" w:rsidRPr="005A2A2F" w:rsidRDefault="005A2A2F" w:rsidP="005A2A2F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5DBE4089" w14:textId="254D9174" w:rsidR="00927A3D" w:rsidRPr="004501B7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4501B7">
        <w:rPr>
          <w:rFonts w:ascii="Arial" w:hAnsi="Arial" w:cs="Arial"/>
          <w:bCs/>
          <w:sz w:val="22"/>
          <w:szCs w:val="22"/>
        </w:rPr>
        <w:t>This procedure is adopted by Thames Pre-school Committee</w:t>
      </w:r>
    </w:p>
    <w:sectPr w:rsidR="00927A3D" w:rsidRPr="004501B7" w:rsidSect="00F45404"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1E167" w14:textId="77777777" w:rsidR="00436157" w:rsidRDefault="00436157" w:rsidP="00371896">
      <w:r>
        <w:separator/>
      </w:r>
    </w:p>
  </w:endnote>
  <w:endnote w:type="continuationSeparator" w:id="0">
    <w:p w14:paraId="013F2704" w14:textId="77777777" w:rsidR="00436157" w:rsidRDefault="00436157" w:rsidP="0037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7054" w14:textId="6F8D0213" w:rsidR="00371896" w:rsidRPr="00F45404" w:rsidRDefault="00371896" w:rsidP="00FC0E09">
    <w:pPr>
      <w:pStyle w:val="Footer"/>
      <w:jc w:val="center"/>
      <w:rPr>
        <w:rFonts w:ascii="Arial" w:hAnsi="Arial" w:cs="Arial"/>
        <w:caps/>
        <w:color w:val="156082" w:themeColor="accent1"/>
        <w:sz w:val="16"/>
        <w:szCs w:val="16"/>
      </w:rPr>
    </w:pPr>
    <w:r w:rsidRPr="00F45404">
      <w:rPr>
        <w:rFonts w:ascii="Arial" w:hAnsi="Arial" w:cs="Arial"/>
        <w:caps/>
        <w:color w:val="156082" w:themeColor="accent1"/>
      </w:rPr>
      <w:fldChar w:fldCharType="begin"/>
    </w:r>
    <w:r w:rsidRPr="00F45404">
      <w:rPr>
        <w:rFonts w:ascii="Arial" w:hAnsi="Arial" w:cs="Arial"/>
        <w:caps/>
        <w:color w:val="156082" w:themeColor="accent1"/>
      </w:rPr>
      <w:instrText>PAGE   \* MERGEFORMAT</w:instrText>
    </w:r>
    <w:r w:rsidRPr="00F45404">
      <w:rPr>
        <w:rFonts w:ascii="Arial" w:hAnsi="Arial" w:cs="Arial"/>
        <w:caps/>
        <w:color w:val="156082" w:themeColor="accent1"/>
      </w:rPr>
      <w:fldChar w:fldCharType="separate"/>
    </w:r>
    <w:r w:rsidRPr="00F45404">
      <w:rPr>
        <w:rFonts w:ascii="Arial" w:hAnsi="Arial" w:cs="Arial"/>
        <w:caps/>
        <w:color w:val="156082" w:themeColor="accent1"/>
      </w:rPr>
      <w:t>2</w:t>
    </w:r>
    <w:r w:rsidRPr="00F45404">
      <w:rPr>
        <w:rFonts w:ascii="Arial" w:hAnsi="Arial" w:cs="Arial"/>
        <w:caps/>
        <w:color w:val="156082" w:themeColor="accent1"/>
      </w:rPr>
      <w:fldChar w:fldCharType="end"/>
    </w:r>
  </w:p>
  <w:p w14:paraId="747EEF7D" w14:textId="4F501981" w:rsidR="00FC0E09" w:rsidRPr="00F45404" w:rsidRDefault="00A23C19" w:rsidP="00FC0E09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Threatstostaff</w:t>
    </w:r>
    <w:r w:rsidR="00F45404" w:rsidRPr="00F45404">
      <w:rPr>
        <w:rFonts w:ascii="Arial" w:hAnsi="Arial" w:cs="Arial"/>
        <w:sz w:val="16"/>
        <w:szCs w:val="16"/>
      </w:rPr>
      <w:t>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BBF5" w14:textId="29E900D6" w:rsidR="00371896" w:rsidRPr="00371896" w:rsidRDefault="00371896" w:rsidP="00371896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D02B5" w14:textId="77777777" w:rsidR="00436157" w:rsidRDefault="00436157" w:rsidP="00371896">
      <w:r>
        <w:separator/>
      </w:r>
    </w:p>
  </w:footnote>
  <w:footnote w:type="continuationSeparator" w:id="0">
    <w:p w14:paraId="24F9B064" w14:textId="77777777" w:rsidR="00436157" w:rsidRDefault="00436157" w:rsidP="00371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9C0850"/>
    <w:multiLevelType w:val="hybridMultilevel"/>
    <w:tmpl w:val="5CF8FE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63475">
    <w:abstractNumId w:val="21"/>
  </w:num>
  <w:num w:numId="2" w16cid:durableId="1199779830">
    <w:abstractNumId w:val="7"/>
  </w:num>
  <w:num w:numId="3" w16cid:durableId="783503447">
    <w:abstractNumId w:val="11"/>
  </w:num>
  <w:num w:numId="4" w16cid:durableId="2066097506">
    <w:abstractNumId w:val="20"/>
  </w:num>
  <w:num w:numId="5" w16cid:durableId="1816220749">
    <w:abstractNumId w:val="23"/>
  </w:num>
  <w:num w:numId="6" w16cid:durableId="706104219">
    <w:abstractNumId w:val="3"/>
  </w:num>
  <w:num w:numId="7" w16cid:durableId="1248804663">
    <w:abstractNumId w:val="15"/>
  </w:num>
  <w:num w:numId="8" w16cid:durableId="858394572">
    <w:abstractNumId w:val="4"/>
  </w:num>
  <w:num w:numId="9" w16cid:durableId="79495359">
    <w:abstractNumId w:val="19"/>
  </w:num>
  <w:num w:numId="10" w16cid:durableId="944967991">
    <w:abstractNumId w:val="2"/>
  </w:num>
  <w:num w:numId="11" w16cid:durableId="2110462104">
    <w:abstractNumId w:val="15"/>
  </w:num>
  <w:num w:numId="12" w16cid:durableId="207883849">
    <w:abstractNumId w:val="12"/>
  </w:num>
  <w:num w:numId="13" w16cid:durableId="1597060529">
    <w:abstractNumId w:val="0"/>
  </w:num>
  <w:num w:numId="14" w16cid:durableId="37512833">
    <w:abstractNumId w:val="13"/>
  </w:num>
  <w:num w:numId="15" w16cid:durableId="453868126">
    <w:abstractNumId w:val="1"/>
  </w:num>
  <w:num w:numId="16" w16cid:durableId="1934125573">
    <w:abstractNumId w:val="6"/>
  </w:num>
  <w:num w:numId="17" w16cid:durableId="358287765">
    <w:abstractNumId w:val="24"/>
  </w:num>
  <w:num w:numId="18" w16cid:durableId="505291881">
    <w:abstractNumId w:val="17"/>
  </w:num>
  <w:num w:numId="19" w16cid:durableId="1713429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22745216">
    <w:abstractNumId w:val="10"/>
  </w:num>
  <w:num w:numId="21" w16cid:durableId="1610504116">
    <w:abstractNumId w:val="14"/>
  </w:num>
  <w:num w:numId="22" w16cid:durableId="1131470">
    <w:abstractNumId w:val="9"/>
  </w:num>
  <w:num w:numId="23" w16cid:durableId="1710644572">
    <w:abstractNumId w:val="8"/>
  </w:num>
  <w:num w:numId="24" w16cid:durableId="972445014">
    <w:abstractNumId w:val="22"/>
  </w:num>
  <w:num w:numId="25" w16cid:durableId="858080404">
    <w:abstractNumId w:val="5"/>
  </w:num>
  <w:num w:numId="26" w16cid:durableId="608201989">
    <w:abstractNumId w:val="18"/>
  </w:num>
  <w:num w:numId="27" w16cid:durableId="812253628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62"/>
    <w:rsid w:val="000302FD"/>
    <w:rsid w:val="00032A41"/>
    <w:rsid w:val="00050626"/>
    <w:rsid w:val="00055A0A"/>
    <w:rsid w:val="000A6C86"/>
    <w:rsid w:val="000A7AAC"/>
    <w:rsid w:val="000C1133"/>
    <w:rsid w:val="000C3BAB"/>
    <w:rsid w:val="000C4B9A"/>
    <w:rsid w:val="000F0DFC"/>
    <w:rsid w:val="00113B04"/>
    <w:rsid w:val="00154AF6"/>
    <w:rsid w:val="001B03EA"/>
    <w:rsid w:val="001C4CC1"/>
    <w:rsid w:val="00213159"/>
    <w:rsid w:val="0027051E"/>
    <w:rsid w:val="00295662"/>
    <w:rsid w:val="002D5444"/>
    <w:rsid w:val="002F2873"/>
    <w:rsid w:val="0030031B"/>
    <w:rsid w:val="00323790"/>
    <w:rsid w:val="00371896"/>
    <w:rsid w:val="003718B0"/>
    <w:rsid w:val="00375725"/>
    <w:rsid w:val="003907FF"/>
    <w:rsid w:val="003929FC"/>
    <w:rsid w:val="00396620"/>
    <w:rsid w:val="003E252D"/>
    <w:rsid w:val="004119A2"/>
    <w:rsid w:val="00412C18"/>
    <w:rsid w:val="00436157"/>
    <w:rsid w:val="004501B7"/>
    <w:rsid w:val="00456114"/>
    <w:rsid w:val="0048010D"/>
    <w:rsid w:val="004A17A2"/>
    <w:rsid w:val="004C3739"/>
    <w:rsid w:val="004C6113"/>
    <w:rsid w:val="004D76E8"/>
    <w:rsid w:val="004F6A35"/>
    <w:rsid w:val="0053637C"/>
    <w:rsid w:val="005A2A2F"/>
    <w:rsid w:val="005A3BEE"/>
    <w:rsid w:val="005E4C27"/>
    <w:rsid w:val="006023A1"/>
    <w:rsid w:val="00612368"/>
    <w:rsid w:val="00674440"/>
    <w:rsid w:val="00694417"/>
    <w:rsid w:val="006969CC"/>
    <w:rsid w:val="00696AC3"/>
    <w:rsid w:val="006B43C2"/>
    <w:rsid w:val="006D4D45"/>
    <w:rsid w:val="006D7CE6"/>
    <w:rsid w:val="006F5A93"/>
    <w:rsid w:val="007179ED"/>
    <w:rsid w:val="00726A72"/>
    <w:rsid w:val="007433F0"/>
    <w:rsid w:val="0075292B"/>
    <w:rsid w:val="00756A77"/>
    <w:rsid w:val="007830F5"/>
    <w:rsid w:val="007B0B1F"/>
    <w:rsid w:val="007C66A3"/>
    <w:rsid w:val="007D2BA2"/>
    <w:rsid w:val="007D7BE3"/>
    <w:rsid w:val="0082323A"/>
    <w:rsid w:val="00857792"/>
    <w:rsid w:val="00881433"/>
    <w:rsid w:val="00896335"/>
    <w:rsid w:val="008B6943"/>
    <w:rsid w:val="008D3C54"/>
    <w:rsid w:val="009001E7"/>
    <w:rsid w:val="00925DED"/>
    <w:rsid w:val="009261AD"/>
    <w:rsid w:val="00927A3D"/>
    <w:rsid w:val="00935739"/>
    <w:rsid w:val="00936062"/>
    <w:rsid w:val="0095613C"/>
    <w:rsid w:val="00966F17"/>
    <w:rsid w:val="0098242E"/>
    <w:rsid w:val="00982799"/>
    <w:rsid w:val="009A2145"/>
    <w:rsid w:val="009D1B9D"/>
    <w:rsid w:val="009F4D9C"/>
    <w:rsid w:val="00A23C19"/>
    <w:rsid w:val="00A42D3D"/>
    <w:rsid w:val="00AA7A85"/>
    <w:rsid w:val="00B013DA"/>
    <w:rsid w:val="00B12E66"/>
    <w:rsid w:val="00B179EF"/>
    <w:rsid w:val="00B84E97"/>
    <w:rsid w:val="00B9778A"/>
    <w:rsid w:val="00BA1F4A"/>
    <w:rsid w:val="00BC1605"/>
    <w:rsid w:val="00BD5CE4"/>
    <w:rsid w:val="00C269F0"/>
    <w:rsid w:val="00C536CE"/>
    <w:rsid w:val="00C6327F"/>
    <w:rsid w:val="00C86396"/>
    <w:rsid w:val="00CB299B"/>
    <w:rsid w:val="00CE688B"/>
    <w:rsid w:val="00D14D8F"/>
    <w:rsid w:val="00D430CB"/>
    <w:rsid w:val="00D72968"/>
    <w:rsid w:val="00D902D7"/>
    <w:rsid w:val="00D9471C"/>
    <w:rsid w:val="00D9589E"/>
    <w:rsid w:val="00DA1C42"/>
    <w:rsid w:val="00DA27F7"/>
    <w:rsid w:val="00DB2E21"/>
    <w:rsid w:val="00DE2734"/>
    <w:rsid w:val="00E269BE"/>
    <w:rsid w:val="00ED5CF9"/>
    <w:rsid w:val="00F44771"/>
    <w:rsid w:val="00F45404"/>
    <w:rsid w:val="00F826A9"/>
    <w:rsid w:val="00FA45F3"/>
    <w:rsid w:val="00FC0E09"/>
    <w:rsid w:val="00FD770D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AA07E"/>
  <w15:chartTrackingRefBased/>
  <w15:docId w15:val="{4563F83D-F2E2-44C0-A005-3646F9D0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62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5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A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maxted</dc:creator>
  <cp:keywords/>
  <dc:description/>
  <cp:lastModifiedBy>paula maxted</cp:lastModifiedBy>
  <cp:revision>2</cp:revision>
  <dcterms:created xsi:type="dcterms:W3CDTF">2026-04-11T18:00:00Z</dcterms:created>
  <dcterms:modified xsi:type="dcterms:W3CDTF">2026-04-11T18:00:00Z</dcterms:modified>
</cp:coreProperties>
</file>