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F0B53" w14:textId="77777777" w:rsidR="00C94865" w:rsidRDefault="00C94865" w:rsidP="00C94865">
      <w:pPr>
        <w:spacing w:before="120" w:after="120" w:line="360" w:lineRule="auto"/>
        <w:rPr>
          <w:rFonts w:cs="Arial"/>
          <w:bCs/>
          <w:sz w:val="28"/>
          <w:szCs w:val="28"/>
        </w:rPr>
      </w:pPr>
      <w:bookmarkStart w:id="0" w:name="_Hlk77064971"/>
      <w:r w:rsidRPr="0020061A">
        <w:rPr>
          <w:rFonts w:cs="Arial"/>
          <w:noProof/>
          <w:sz w:val="32"/>
          <w:szCs w:val="32"/>
        </w:rPr>
        <w:drawing>
          <wp:inline distT="0" distB="0" distL="0" distR="0" wp14:anchorId="6289122A" wp14:editId="3F8ABE62">
            <wp:extent cx="1038225" cy="1038225"/>
            <wp:effectExtent l="0" t="0" r="9525" b="9525"/>
            <wp:docPr id="1" name="Picture 1" descr="A yellow duck swimming in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yellow duck swimming in wa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231B0" w14:textId="77777777" w:rsidR="00C94865" w:rsidRPr="00C94865" w:rsidRDefault="00C94865" w:rsidP="00C94865">
      <w:pPr>
        <w:spacing w:before="120" w:after="120" w:line="360" w:lineRule="auto"/>
        <w:rPr>
          <w:rFonts w:cs="Arial"/>
          <w:bCs/>
          <w:sz w:val="32"/>
          <w:szCs w:val="32"/>
        </w:rPr>
      </w:pPr>
      <w:r w:rsidRPr="00C94865">
        <w:rPr>
          <w:rFonts w:cs="Arial"/>
          <w:bCs/>
          <w:sz w:val="32"/>
          <w:szCs w:val="32"/>
        </w:rPr>
        <w:t xml:space="preserve">Safeguarding children, young people and vulnerable </w:t>
      </w:r>
      <w:proofErr w:type="gramStart"/>
      <w:r w:rsidRPr="00C94865">
        <w:rPr>
          <w:rFonts w:cs="Arial"/>
          <w:bCs/>
          <w:sz w:val="32"/>
          <w:szCs w:val="32"/>
        </w:rPr>
        <w:t>adults</w:t>
      </w:r>
      <w:proofErr w:type="gramEnd"/>
      <w:r w:rsidRPr="00C94865">
        <w:rPr>
          <w:rFonts w:cs="Arial"/>
          <w:bCs/>
          <w:sz w:val="32"/>
          <w:szCs w:val="32"/>
        </w:rPr>
        <w:t xml:space="preserve"> procedures</w:t>
      </w:r>
    </w:p>
    <w:bookmarkEnd w:id="0"/>
    <w:p w14:paraId="70FD9C91" w14:textId="65BC8188" w:rsidR="00F25896" w:rsidRPr="00C94865" w:rsidRDefault="008D519E" w:rsidP="00CB3950">
      <w:pPr>
        <w:spacing w:before="120" w:after="120" w:line="360" w:lineRule="auto"/>
        <w:rPr>
          <w:rFonts w:cs="Arial"/>
          <w:b/>
          <w:sz w:val="32"/>
          <w:szCs w:val="32"/>
        </w:rPr>
      </w:pPr>
      <w:r w:rsidRPr="00C94865">
        <w:rPr>
          <w:rFonts w:cs="Arial"/>
          <w:b/>
          <w:sz w:val="32"/>
          <w:szCs w:val="32"/>
        </w:rPr>
        <w:t>Visitor</w:t>
      </w:r>
      <w:r w:rsidR="00A208FC" w:rsidRPr="00C94865">
        <w:rPr>
          <w:rFonts w:cs="Arial"/>
          <w:b/>
          <w:sz w:val="32"/>
          <w:szCs w:val="32"/>
        </w:rPr>
        <w:t xml:space="preserve"> or </w:t>
      </w:r>
      <w:r w:rsidRPr="00C94865">
        <w:rPr>
          <w:rFonts w:cs="Arial"/>
          <w:b/>
          <w:sz w:val="32"/>
          <w:szCs w:val="32"/>
        </w:rPr>
        <w:t xml:space="preserve">intruder on </w:t>
      </w:r>
      <w:r w:rsidR="00B332E1" w:rsidRPr="00C94865">
        <w:rPr>
          <w:rFonts w:cs="Arial"/>
          <w:b/>
          <w:sz w:val="32"/>
          <w:szCs w:val="32"/>
        </w:rPr>
        <w:t xml:space="preserve">the </w:t>
      </w:r>
      <w:r w:rsidRPr="00C94865">
        <w:rPr>
          <w:rFonts w:cs="Arial"/>
          <w:b/>
          <w:bCs/>
          <w:sz w:val="32"/>
          <w:szCs w:val="32"/>
        </w:rPr>
        <w:t>p</w:t>
      </w:r>
      <w:r w:rsidR="00F25896" w:rsidRPr="00C94865">
        <w:rPr>
          <w:rFonts w:cs="Arial"/>
          <w:b/>
          <w:bCs/>
          <w:sz w:val="32"/>
          <w:szCs w:val="32"/>
        </w:rPr>
        <w:t>remises</w:t>
      </w:r>
    </w:p>
    <w:p w14:paraId="2908EB2C" w14:textId="3772DDCD" w:rsidR="00F25896" w:rsidRPr="00C94865" w:rsidRDefault="00C63F81" w:rsidP="00C94865">
      <w:pPr>
        <w:spacing w:before="120" w:after="120"/>
        <w:rPr>
          <w:rFonts w:cs="Arial"/>
          <w:bCs/>
          <w:szCs w:val="22"/>
        </w:rPr>
      </w:pPr>
      <w:r w:rsidRPr="00C94865">
        <w:rPr>
          <w:rFonts w:cs="Arial"/>
          <w:bCs/>
          <w:szCs w:val="22"/>
        </w:rPr>
        <w:t xml:space="preserve">The safety and security of the premises </w:t>
      </w:r>
      <w:r w:rsidR="00AB4D18">
        <w:rPr>
          <w:rFonts w:cs="Arial"/>
          <w:bCs/>
          <w:szCs w:val="22"/>
        </w:rPr>
        <w:t xml:space="preserve">at Thames Pre-school </w:t>
      </w:r>
      <w:r w:rsidRPr="00C94865">
        <w:rPr>
          <w:rFonts w:cs="Arial"/>
          <w:bCs/>
          <w:szCs w:val="22"/>
        </w:rPr>
        <w:t>is maintained at all time</w:t>
      </w:r>
      <w:r w:rsidR="00C94865">
        <w:rPr>
          <w:rFonts w:cs="Arial"/>
          <w:bCs/>
          <w:szCs w:val="22"/>
        </w:rPr>
        <w:t>s</w:t>
      </w:r>
      <w:r w:rsidRPr="00C94865">
        <w:rPr>
          <w:rFonts w:cs="Arial"/>
          <w:bCs/>
          <w:szCs w:val="22"/>
        </w:rPr>
        <w:t xml:space="preserve">. A risk assessment is completed to ensure that unauthorised visitors cannot </w:t>
      </w:r>
      <w:r w:rsidR="00E26B1A" w:rsidRPr="00C94865">
        <w:rPr>
          <w:rFonts w:cs="Arial"/>
          <w:bCs/>
          <w:szCs w:val="22"/>
        </w:rPr>
        <w:t>gain access.</w:t>
      </w:r>
    </w:p>
    <w:p w14:paraId="1D2A0B43" w14:textId="1563BBD2" w:rsidR="00465FDC" w:rsidRPr="00C94865" w:rsidRDefault="00465FDC" w:rsidP="00C94865">
      <w:pPr>
        <w:spacing w:before="120" w:after="120"/>
        <w:rPr>
          <w:rFonts w:cs="Arial"/>
          <w:b/>
          <w:szCs w:val="22"/>
        </w:rPr>
      </w:pPr>
      <w:r w:rsidRPr="00C94865">
        <w:rPr>
          <w:rFonts w:cs="Arial"/>
          <w:b/>
          <w:szCs w:val="22"/>
        </w:rPr>
        <w:t>Vi</w:t>
      </w:r>
      <w:r w:rsidR="00EC3530" w:rsidRPr="00C94865">
        <w:rPr>
          <w:rFonts w:cs="Arial"/>
          <w:b/>
          <w:szCs w:val="22"/>
        </w:rPr>
        <w:t xml:space="preserve">sitors with legitimate business - </w:t>
      </w:r>
      <w:r w:rsidR="00EC3530" w:rsidRPr="00C94865">
        <w:rPr>
          <w:rFonts w:cs="Arial"/>
          <w:szCs w:val="22"/>
        </w:rPr>
        <w:t>g</w:t>
      </w:r>
      <w:r w:rsidRPr="00C94865">
        <w:rPr>
          <w:rFonts w:cs="Arial"/>
          <w:szCs w:val="22"/>
        </w:rPr>
        <w:t>ene</w:t>
      </w:r>
      <w:r w:rsidR="00EC3530" w:rsidRPr="00C94865">
        <w:rPr>
          <w:rFonts w:cs="Arial"/>
          <w:szCs w:val="22"/>
        </w:rPr>
        <w:t xml:space="preserve">rally </w:t>
      </w:r>
      <w:r w:rsidR="00753948" w:rsidRPr="00C94865">
        <w:rPr>
          <w:rFonts w:cs="Arial"/>
          <w:szCs w:val="22"/>
        </w:rPr>
        <w:t xml:space="preserve">a visitor </w:t>
      </w:r>
      <w:r w:rsidRPr="00C94865">
        <w:rPr>
          <w:rFonts w:cs="Arial"/>
          <w:szCs w:val="22"/>
        </w:rPr>
        <w:t>will have made a prior appointment</w:t>
      </w:r>
    </w:p>
    <w:p w14:paraId="3CC137B4" w14:textId="0036A646" w:rsidR="00465FDC" w:rsidRPr="00C94865" w:rsidRDefault="00753948" w:rsidP="00C94865">
      <w:pPr>
        <w:numPr>
          <w:ilvl w:val="0"/>
          <w:numId w:val="7"/>
        </w:numPr>
        <w:spacing w:before="120" w:after="120"/>
        <w:ind w:left="357" w:hanging="357"/>
        <w:rPr>
          <w:rFonts w:cs="Arial"/>
          <w:b/>
          <w:szCs w:val="22"/>
        </w:rPr>
      </w:pPr>
      <w:r w:rsidRPr="00C94865">
        <w:rPr>
          <w:rFonts w:cs="Arial"/>
          <w:szCs w:val="22"/>
        </w:rPr>
        <w:t>On arrival</w:t>
      </w:r>
      <w:r w:rsidR="00AB4D18">
        <w:rPr>
          <w:rFonts w:cs="Arial"/>
          <w:szCs w:val="22"/>
        </w:rPr>
        <w:t>, any visitor to Thames Pre-school</w:t>
      </w:r>
      <w:r w:rsidRPr="00C94865">
        <w:rPr>
          <w:rFonts w:cs="Arial"/>
          <w:szCs w:val="22"/>
        </w:rPr>
        <w:t xml:space="preserve"> </w:t>
      </w:r>
      <w:r w:rsidR="00EA6DF4">
        <w:rPr>
          <w:rFonts w:cs="Arial"/>
          <w:szCs w:val="22"/>
        </w:rPr>
        <w:t xml:space="preserve">is </w:t>
      </w:r>
      <w:r w:rsidR="00465FDC" w:rsidRPr="00C94865">
        <w:rPr>
          <w:rFonts w:cs="Arial"/>
          <w:szCs w:val="22"/>
        </w:rPr>
        <w:t>asked to verify their identity</w:t>
      </w:r>
      <w:r w:rsidR="008D519E" w:rsidRPr="00C94865">
        <w:rPr>
          <w:rFonts w:cs="Arial"/>
          <w:szCs w:val="22"/>
        </w:rPr>
        <w:t xml:space="preserve"> </w:t>
      </w:r>
      <w:r w:rsidR="00C94865">
        <w:rPr>
          <w:rFonts w:cs="Arial"/>
          <w:szCs w:val="22"/>
        </w:rPr>
        <w:t>if they are unknown to the staff</w:t>
      </w:r>
      <w:r w:rsidR="000930AD" w:rsidRPr="00C94865">
        <w:rPr>
          <w:rFonts w:cs="Arial"/>
          <w:szCs w:val="22"/>
        </w:rPr>
        <w:t>.</w:t>
      </w:r>
    </w:p>
    <w:p w14:paraId="67D8B739" w14:textId="3AAD8441" w:rsidR="008D519E" w:rsidRPr="00672BDE" w:rsidRDefault="008D519E" w:rsidP="00C94865">
      <w:pPr>
        <w:numPr>
          <w:ilvl w:val="0"/>
          <w:numId w:val="7"/>
        </w:numPr>
        <w:spacing w:before="120" w:after="120"/>
        <w:ind w:left="357" w:hanging="357"/>
        <w:rPr>
          <w:rFonts w:cs="Arial"/>
          <w:b/>
          <w:szCs w:val="22"/>
        </w:rPr>
      </w:pPr>
      <w:r w:rsidRPr="00C94865">
        <w:rPr>
          <w:rFonts w:cs="Arial"/>
          <w:szCs w:val="22"/>
        </w:rPr>
        <w:t>Staff will ask them to sign</w:t>
      </w:r>
      <w:r w:rsidR="000930AD" w:rsidRPr="00C94865">
        <w:rPr>
          <w:rFonts w:cs="Arial"/>
          <w:szCs w:val="22"/>
        </w:rPr>
        <w:t xml:space="preserve"> in</w:t>
      </w:r>
      <w:r w:rsidRPr="00C94865">
        <w:rPr>
          <w:rFonts w:cs="Arial"/>
          <w:szCs w:val="22"/>
        </w:rPr>
        <w:t xml:space="preserve"> and explain the procedure</w:t>
      </w:r>
      <w:r w:rsidR="00F543B5" w:rsidRPr="00C94865">
        <w:rPr>
          <w:rFonts w:cs="Arial"/>
          <w:szCs w:val="22"/>
        </w:rPr>
        <w:t>s</w:t>
      </w:r>
      <w:r w:rsidRPr="00C94865">
        <w:rPr>
          <w:rFonts w:cs="Arial"/>
          <w:szCs w:val="22"/>
        </w:rPr>
        <w:t xml:space="preserve"> for the use o</w:t>
      </w:r>
      <w:r w:rsidR="00FA6C9A" w:rsidRPr="00C94865">
        <w:rPr>
          <w:rFonts w:cs="Arial"/>
          <w:szCs w:val="22"/>
        </w:rPr>
        <w:t>f mobile phones</w:t>
      </w:r>
      <w:r w:rsidR="00F543B5" w:rsidRPr="00C94865">
        <w:rPr>
          <w:rFonts w:cs="Arial"/>
          <w:szCs w:val="22"/>
        </w:rPr>
        <w:t xml:space="preserve"> and emergency evacuation</w:t>
      </w:r>
      <w:r w:rsidR="000930AD" w:rsidRPr="00C94865">
        <w:rPr>
          <w:rFonts w:cs="Arial"/>
          <w:szCs w:val="22"/>
        </w:rPr>
        <w:t>.</w:t>
      </w:r>
    </w:p>
    <w:p w14:paraId="1C91CF98" w14:textId="09C7777B" w:rsidR="00672BDE" w:rsidRPr="00C94865" w:rsidRDefault="00554F49" w:rsidP="00C94865">
      <w:pPr>
        <w:numPr>
          <w:ilvl w:val="0"/>
          <w:numId w:val="7"/>
        </w:numPr>
        <w:spacing w:before="120" w:after="120"/>
        <w:ind w:left="357" w:hanging="357"/>
        <w:rPr>
          <w:rFonts w:cs="Arial"/>
          <w:b/>
          <w:szCs w:val="22"/>
        </w:rPr>
      </w:pPr>
      <w:r>
        <w:rPr>
          <w:rFonts w:cs="Arial"/>
          <w:szCs w:val="22"/>
        </w:rPr>
        <w:t>T</w:t>
      </w:r>
      <w:r w:rsidR="00672BDE" w:rsidRPr="00E1617E">
        <w:rPr>
          <w:rFonts w:cs="Arial"/>
          <w:szCs w:val="22"/>
        </w:rPr>
        <w:t xml:space="preserve">he visitor </w:t>
      </w:r>
      <w:r>
        <w:rPr>
          <w:rFonts w:cs="Arial"/>
          <w:szCs w:val="22"/>
        </w:rPr>
        <w:t xml:space="preserve">will be asked to remain in the lobby area </w:t>
      </w:r>
      <w:r w:rsidR="00C70AEB">
        <w:rPr>
          <w:rFonts w:cs="Arial"/>
          <w:szCs w:val="22"/>
        </w:rPr>
        <w:t xml:space="preserve">and </w:t>
      </w:r>
      <w:r w:rsidR="008E5538">
        <w:rPr>
          <w:rFonts w:cs="Arial"/>
          <w:szCs w:val="22"/>
        </w:rPr>
        <w:t xml:space="preserve">staff member meeting the visitor will be </w:t>
      </w:r>
      <w:r w:rsidR="00686AC7">
        <w:rPr>
          <w:rFonts w:cs="Arial"/>
          <w:szCs w:val="22"/>
        </w:rPr>
        <w:t>informed of their arrival.</w:t>
      </w:r>
    </w:p>
    <w:p w14:paraId="381156AD" w14:textId="77777777" w:rsidR="008D519E" w:rsidRPr="00C94865" w:rsidRDefault="008D519E" w:rsidP="00C94865">
      <w:pPr>
        <w:numPr>
          <w:ilvl w:val="0"/>
          <w:numId w:val="7"/>
        </w:numPr>
        <w:spacing w:before="120" w:after="120"/>
        <w:ind w:left="357" w:hanging="357"/>
        <w:rPr>
          <w:rFonts w:cs="Arial"/>
          <w:b/>
          <w:szCs w:val="22"/>
        </w:rPr>
      </w:pPr>
      <w:r w:rsidRPr="00C94865">
        <w:rPr>
          <w:rFonts w:cs="Arial"/>
          <w:szCs w:val="22"/>
        </w:rPr>
        <w:t>Visitors (including visiting VIPs) are never left alone with the children at any time.</w:t>
      </w:r>
    </w:p>
    <w:p w14:paraId="2E9E1C09" w14:textId="04A4DBBC" w:rsidR="00F514FC" w:rsidRPr="00C94865" w:rsidRDefault="00231F63" w:rsidP="00C94865">
      <w:pPr>
        <w:numPr>
          <w:ilvl w:val="0"/>
          <w:numId w:val="7"/>
        </w:numPr>
        <w:spacing w:before="120" w:after="120"/>
        <w:ind w:left="357" w:hanging="357"/>
        <w:rPr>
          <w:rFonts w:cs="Arial"/>
          <w:b/>
          <w:szCs w:val="22"/>
        </w:rPr>
      </w:pPr>
      <w:r w:rsidRPr="00C94865">
        <w:rPr>
          <w:rFonts w:cs="Arial"/>
          <w:szCs w:val="22"/>
        </w:rPr>
        <w:t xml:space="preserve">Visitors to the setting are </w:t>
      </w:r>
      <w:r w:rsidR="00E26B1A" w:rsidRPr="00C94865">
        <w:rPr>
          <w:rFonts w:cs="Arial"/>
          <w:szCs w:val="22"/>
        </w:rPr>
        <w:t>monitored</w:t>
      </w:r>
      <w:r w:rsidR="00C63F81" w:rsidRPr="00C94865">
        <w:rPr>
          <w:rFonts w:cs="Arial"/>
          <w:szCs w:val="22"/>
        </w:rPr>
        <w:t xml:space="preserve"> </w:t>
      </w:r>
      <w:r w:rsidR="008D519E" w:rsidRPr="00C94865">
        <w:rPr>
          <w:rFonts w:cs="Arial"/>
          <w:szCs w:val="22"/>
        </w:rPr>
        <w:t>and asked to leave immediately should their behaviour give cause for concern</w:t>
      </w:r>
      <w:r w:rsidR="000161BE" w:rsidRPr="00C94865">
        <w:rPr>
          <w:rFonts w:cs="Arial"/>
          <w:szCs w:val="22"/>
        </w:rPr>
        <w:t>.</w:t>
      </w:r>
    </w:p>
    <w:p w14:paraId="127CE976" w14:textId="77777777" w:rsidR="00F25896" w:rsidRPr="00C94865" w:rsidRDefault="00465FDC" w:rsidP="00C94865">
      <w:pPr>
        <w:spacing w:before="120" w:after="120"/>
        <w:rPr>
          <w:rFonts w:cs="Arial"/>
          <w:b/>
          <w:szCs w:val="22"/>
        </w:rPr>
      </w:pPr>
      <w:r w:rsidRPr="00C94865">
        <w:rPr>
          <w:rFonts w:cs="Arial"/>
          <w:b/>
          <w:szCs w:val="22"/>
        </w:rPr>
        <w:t>Intruder</w:t>
      </w:r>
    </w:p>
    <w:p w14:paraId="5C074226" w14:textId="77777777" w:rsidR="00F25896" w:rsidRPr="00C94865" w:rsidRDefault="00F25896" w:rsidP="00C94865">
      <w:pPr>
        <w:spacing w:before="120" w:after="120"/>
        <w:rPr>
          <w:rFonts w:cs="Arial"/>
          <w:szCs w:val="22"/>
        </w:rPr>
      </w:pPr>
      <w:r w:rsidRPr="00C94865">
        <w:rPr>
          <w:rFonts w:cs="Arial"/>
          <w:szCs w:val="22"/>
        </w:rPr>
        <w:t>An intruder is an individual w</w:t>
      </w:r>
      <w:r w:rsidR="00753948" w:rsidRPr="00C94865">
        <w:rPr>
          <w:rFonts w:cs="Arial"/>
          <w:szCs w:val="22"/>
        </w:rPr>
        <w:t xml:space="preserve">ho has not followed visitor procedures and </w:t>
      </w:r>
      <w:r w:rsidRPr="00C94865">
        <w:rPr>
          <w:rFonts w:cs="Arial"/>
          <w:szCs w:val="22"/>
        </w:rPr>
        <w:t xml:space="preserve">has no legitimate business to be in the setting; he or she may or may not be a hazard to the setting. </w:t>
      </w:r>
    </w:p>
    <w:p w14:paraId="02C9FA4C" w14:textId="27AD2081" w:rsidR="00F25896" w:rsidRPr="00C94865" w:rsidRDefault="008D519E" w:rsidP="00C94865">
      <w:pPr>
        <w:pStyle w:val="ColorfulList-Accent11"/>
        <w:numPr>
          <w:ilvl w:val="0"/>
          <w:numId w:val="8"/>
        </w:numPr>
        <w:spacing w:before="120" w:after="120"/>
        <w:contextualSpacing w:val="0"/>
        <w:rPr>
          <w:rFonts w:ascii="Arial" w:hAnsi="Arial" w:cs="Arial"/>
          <w:sz w:val="22"/>
          <w:szCs w:val="22"/>
        </w:rPr>
      </w:pPr>
      <w:r w:rsidRPr="00C94865">
        <w:rPr>
          <w:rFonts w:ascii="Arial" w:hAnsi="Arial" w:cs="Arial"/>
          <w:sz w:val="22"/>
          <w:szCs w:val="22"/>
        </w:rPr>
        <w:t>A</w:t>
      </w:r>
      <w:r w:rsidR="00465FDC" w:rsidRPr="00C94865">
        <w:rPr>
          <w:rFonts w:ascii="Arial" w:hAnsi="Arial" w:cs="Arial"/>
          <w:sz w:val="22"/>
          <w:szCs w:val="22"/>
        </w:rPr>
        <w:t xml:space="preserve">n individual </w:t>
      </w:r>
      <w:r w:rsidR="00F25896" w:rsidRPr="00C94865">
        <w:rPr>
          <w:rFonts w:ascii="Arial" w:hAnsi="Arial" w:cs="Arial"/>
          <w:sz w:val="22"/>
          <w:szCs w:val="22"/>
        </w:rPr>
        <w:t>wh</w:t>
      </w:r>
      <w:r w:rsidR="00753948" w:rsidRPr="00C94865">
        <w:rPr>
          <w:rFonts w:ascii="Arial" w:hAnsi="Arial" w:cs="Arial"/>
          <w:sz w:val="22"/>
          <w:szCs w:val="22"/>
        </w:rPr>
        <w:t xml:space="preserve">o appears to have no </w:t>
      </w:r>
      <w:r w:rsidR="00F25896" w:rsidRPr="00C94865">
        <w:rPr>
          <w:rFonts w:ascii="Arial" w:hAnsi="Arial" w:cs="Arial"/>
          <w:sz w:val="22"/>
          <w:szCs w:val="22"/>
        </w:rPr>
        <w:t xml:space="preserve">business </w:t>
      </w:r>
      <w:r w:rsidR="00CC4590">
        <w:rPr>
          <w:rFonts w:ascii="Arial" w:hAnsi="Arial" w:cs="Arial"/>
          <w:sz w:val="22"/>
          <w:szCs w:val="22"/>
        </w:rPr>
        <w:t>at Thames Pre-school</w:t>
      </w:r>
      <w:r w:rsidR="00F25896" w:rsidRPr="00C94865">
        <w:rPr>
          <w:rFonts w:ascii="Arial" w:hAnsi="Arial" w:cs="Arial"/>
          <w:sz w:val="22"/>
          <w:szCs w:val="22"/>
        </w:rPr>
        <w:t xml:space="preserve"> will </w:t>
      </w:r>
      <w:r w:rsidRPr="00C94865">
        <w:rPr>
          <w:rFonts w:ascii="Arial" w:hAnsi="Arial" w:cs="Arial"/>
          <w:sz w:val="22"/>
          <w:szCs w:val="22"/>
        </w:rPr>
        <w:t>be asked for their name</w:t>
      </w:r>
      <w:r w:rsidR="00753948" w:rsidRPr="00C94865">
        <w:rPr>
          <w:rFonts w:ascii="Arial" w:hAnsi="Arial" w:cs="Arial"/>
          <w:sz w:val="22"/>
          <w:szCs w:val="22"/>
        </w:rPr>
        <w:t xml:space="preserve"> and purpose for being there</w:t>
      </w:r>
      <w:r w:rsidR="0036045D">
        <w:rPr>
          <w:rFonts w:ascii="Arial" w:hAnsi="Arial" w:cs="Arial"/>
          <w:sz w:val="22"/>
          <w:szCs w:val="22"/>
        </w:rPr>
        <w:t>.</w:t>
      </w:r>
    </w:p>
    <w:p w14:paraId="62360175" w14:textId="77777777" w:rsidR="009A465D" w:rsidRDefault="009A465D" w:rsidP="009A465D">
      <w:pPr>
        <w:pStyle w:val="ColorfulList-Accent11"/>
        <w:numPr>
          <w:ilvl w:val="0"/>
          <w:numId w:val="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The staff member identifies any risk posed by the intruder.</w:t>
      </w:r>
    </w:p>
    <w:p w14:paraId="4CE2D2AD" w14:textId="77777777" w:rsidR="009A465D" w:rsidRDefault="009A465D" w:rsidP="009A465D">
      <w:pPr>
        <w:pStyle w:val="ColorfulList-Accent11"/>
        <w:numPr>
          <w:ilvl w:val="0"/>
          <w:numId w:val="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The staff member ensures the individual follows the procedure for visitors.</w:t>
      </w:r>
    </w:p>
    <w:p w14:paraId="3BD00505" w14:textId="4915D9F9" w:rsidR="00E26B1A" w:rsidRPr="0018451A" w:rsidRDefault="00F0226B" w:rsidP="00C457AB">
      <w:pPr>
        <w:pStyle w:val="ColorfulList-Accent11"/>
        <w:numPr>
          <w:ilvl w:val="0"/>
          <w:numId w:val="8"/>
        </w:numPr>
        <w:spacing w:before="120" w:after="120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18451A">
        <w:rPr>
          <w:rFonts w:ascii="Arial" w:hAnsi="Arial" w:cs="Arial"/>
          <w:sz w:val="22"/>
          <w:szCs w:val="22"/>
        </w:rPr>
        <w:t>h</w:t>
      </w:r>
      <w:r w:rsidR="00952D81" w:rsidRPr="0018451A">
        <w:rPr>
          <w:rFonts w:ascii="Arial" w:hAnsi="Arial" w:cs="Arial"/>
          <w:sz w:val="22"/>
          <w:szCs w:val="22"/>
        </w:rPr>
        <w:t xml:space="preserve">e </w:t>
      </w:r>
      <w:r w:rsidR="00C94865" w:rsidRPr="0018451A">
        <w:rPr>
          <w:rFonts w:ascii="Arial" w:hAnsi="Arial" w:cs="Arial"/>
          <w:sz w:val="22"/>
          <w:szCs w:val="22"/>
        </w:rPr>
        <w:t>pre-school leader</w:t>
      </w:r>
      <w:r w:rsidR="00952D81" w:rsidRPr="0018451A">
        <w:rPr>
          <w:rFonts w:ascii="Arial" w:hAnsi="Arial" w:cs="Arial"/>
          <w:sz w:val="22"/>
          <w:szCs w:val="22"/>
        </w:rPr>
        <w:t xml:space="preserve"> </w:t>
      </w:r>
      <w:r w:rsidR="00465FDC" w:rsidRPr="0018451A">
        <w:rPr>
          <w:rFonts w:ascii="Arial" w:hAnsi="Arial" w:cs="Arial"/>
          <w:sz w:val="22"/>
          <w:szCs w:val="22"/>
        </w:rPr>
        <w:t xml:space="preserve">is immediately informed </w:t>
      </w:r>
      <w:r w:rsidR="00952D81" w:rsidRPr="0018451A">
        <w:rPr>
          <w:rFonts w:ascii="Arial" w:hAnsi="Arial" w:cs="Arial"/>
          <w:sz w:val="22"/>
          <w:szCs w:val="22"/>
        </w:rPr>
        <w:t>and take</w:t>
      </w:r>
      <w:r w:rsidR="00E26B1A" w:rsidRPr="0018451A">
        <w:rPr>
          <w:rFonts w:ascii="Arial" w:hAnsi="Arial" w:cs="Arial"/>
          <w:sz w:val="22"/>
          <w:szCs w:val="22"/>
        </w:rPr>
        <w:t xml:space="preserve">s </w:t>
      </w:r>
      <w:r w:rsidR="00952D81" w:rsidRPr="0018451A">
        <w:rPr>
          <w:rFonts w:ascii="Arial" w:hAnsi="Arial" w:cs="Arial"/>
          <w:sz w:val="22"/>
          <w:szCs w:val="22"/>
        </w:rPr>
        <w:t xml:space="preserve">necessary </w:t>
      </w:r>
      <w:r w:rsidR="00F25896" w:rsidRPr="0018451A">
        <w:rPr>
          <w:rFonts w:ascii="Arial" w:hAnsi="Arial" w:cs="Arial"/>
          <w:sz w:val="22"/>
          <w:szCs w:val="22"/>
        </w:rPr>
        <w:t>action to safegu</w:t>
      </w:r>
      <w:r w:rsidR="00952D81" w:rsidRPr="0018451A">
        <w:rPr>
          <w:rFonts w:ascii="Arial" w:hAnsi="Arial" w:cs="Arial"/>
          <w:sz w:val="22"/>
          <w:szCs w:val="22"/>
        </w:rPr>
        <w:t>ard children</w:t>
      </w:r>
      <w:r w:rsidR="00E26B1A" w:rsidRPr="0018451A">
        <w:rPr>
          <w:rFonts w:ascii="Arial" w:hAnsi="Arial" w:cs="Arial"/>
          <w:sz w:val="22"/>
          <w:szCs w:val="22"/>
        </w:rPr>
        <w:t>.</w:t>
      </w:r>
    </w:p>
    <w:p w14:paraId="25635D24" w14:textId="2AE12158" w:rsidR="00E26B1A" w:rsidRPr="00C94865" w:rsidRDefault="008D519E" w:rsidP="00C94865">
      <w:pPr>
        <w:pStyle w:val="ColorfulList-Accent11"/>
        <w:numPr>
          <w:ilvl w:val="0"/>
          <w:numId w:val="8"/>
        </w:numPr>
        <w:spacing w:before="120" w:after="120"/>
        <w:contextualSpacing w:val="0"/>
        <w:rPr>
          <w:rFonts w:ascii="Arial" w:hAnsi="Arial" w:cs="Arial"/>
          <w:sz w:val="22"/>
          <w:szCs w:val="22"/>
        </w:rPr>
      </w:pPr>
      <w:r w:rsidRPr="00C94865">
        <w:rPr>
          <w:rFonts w:ascii="Arial" w:hAnsi="Arial" w:cs="Arial"/>
          <w:sz w:val="22"/>
          <w:szCs w:val="22"/>
        </w:rPr>
        <w:t xml:space="preserve">If </w:t>
      </w:r>
      <w:r w:rsidR="00952D81" w:rsidRPr="00C94865">
        <w:rPr>
          <w:rFonts w:ascii="Arial" w:hAnsi="Arial" w:cs="Arial"/>
          <w:sz w:val="22"/>
          <w:szCs w:val="22"/>
        </w:rPr>
        <w:t xml:space="preserve">there are </w:t>
      </w:r>
      <w:r w:rsidR="00F25896" w:rsidRPr="00C94865">
        <w:rPr>
          <w:rFonts w:ascii="Arial" w:hAnsi="Arial" w:cs="Arial"/>
          <w:sz w:val="22"/>
          <w:szCs w:val="22"/>
        </w:rPr>
        <w:t>concern</w:t>
      </w:r>
      <w:r w:rsidR="00952D81" w:rsidRPr="00C94865">
        <w:rPr>
          <w:rFonts w:ascii="Arial" w:hAnsi="Arial" w:cs="Arial"/>
          <w:sz w:val="22"/>
          <w:szCs w:val="22"/>
        </w:rPr>
        <w:t>s</w:t>
      </w:r>
      <w:r w:rsidR="00F25896" w:rsidRPr="00C94865">
        <w:rPr>
          <w:rFonts w:ascii="Arial" w:hAnsi="Arial" w:cs="Arial"/>
          <w:sz w:val="22"/>
          <w:szCs w:val="22"/>
        </w:rPr>
        <w:t xml:space="preserve"> for the safety</w:t>
      </w:r>
      <w:r w:rsidR="00753948" w:rsidRPr="00C94865">
        <w:rPr>
          <w:rFonts w:ascii="Arial" w:hAnsi="Arial" w:cs="Arial"/>
          <w:sz w:val="22"/>
          <w:szCs w:val="22"/>
        </w:rPr>
        <w:t xml:space="preserve"> of </w:t>
      </w:r>
      <w:r w:rsidR="00952D81" w:rsidRPr="00C94865">
        <w:rPr>
          <w:rFonts w:ascii="Arial" w:hAnsi="Arial" w:cs="Arial"/>
          <w:sz w:val="22"/>
          <w:szCs w:val="22"/>
        </w:rPr>
        <w:t>children</w:t>
      </w:r>
      <w:r w:rsidR="00E26B1A" w:rsidRPr="00C94865">
        <w:rPr>
          <w:rFonts w:ascii="Arial" w:hAnsi="Arial" w:cs="Arial"/>
          <w:sz w:val="22"/>
          <w:szCs w:val="22"/>
        </w:rPr>
        <w:t>,</w:t>
      </w:r>
      <w:r w:rsidR="00A208FC" w:rsidRPr="00C94865">
        <w:rPr>
          <w:rFonts w:ascii="Arial" w:hAnsi="Arial" w:cs="Arial"/>
          <w:sz w:val="22"/>
          <w:szCs w:val="22"/>
        </w:rPr>
        <w:t xml:space="preserve"> staff </w:t>
      </w:r>
      <w:r w:rsidR="00F25896" w:rsidRPr="00C94865">
        <w:rPr>
          <w:rFonts w:ascii="Arial" w:hAnsi="Arial" w:cs="Arial"/>
          <w:sz w:val="22"/>
          <w:szCs w:val="22"/>
        </w:rPr>
        <w:t>e</w:t>
      </w:r>
      <w:r w:rsidR="00952D81" w:rsidRPr="00C94865">
        <w:rPr>
          <w:rFonts w:ascii="Arial" w:hAnsi="Arial" w:cs="Arial"/>
          <w:sz w:val="22"/>
          <w:szCs w:val="22"/>
        </w:rPr>
        <w:t xml:space="preserve">vacuate </w:t>
      </w:r>
      <w:r w:rsidR="00E26B1A" w:rsidRPr="00C94865">
        <w:rPr>
          <w:rFonts w:ascii="Arial" w:hAnsi="Arial" w:cs="Arial"/>
          <w:sz w:val="22"/>
          <w:szCs w:val="22"/>
        </w:rPr>
        <w:t xml:space="preserve">them </w:t>
      </w:r>
      <w:r w:rsidR="00F25896" w:rsidRPr="00C94865">
        <w:rPr>
          <w:rFonts w:ascii="Arial" w:hAnsi="Arial" w:cs="Arial"/>
          <w:sz w:val="22"/>
          <w:szCs w:val="22"/>
        </w:rPr>
        <w:t>to a safe place in the building and c</w:t>
      </w:r>
      <w:r w:rsidR="00816AC7" w:rsidRPr="00C94865">
        <w:rPr>
          <w:rFonts w:ascii="Arial" w:hAnsi="Arial" w:cs="Arial"/>
          <w:sz w:val="22"/>
          <w:szCs w:val="22"/>
        </w:rPr>
        <w:t xml:space="preserve">ontact </w:t>
      </w:r>
      <w:r w:rsidR="00F25896" w:rsidRPr="00C94865">
        <w:rPr>
          <w:rFonts w:ascii="Arial" w:hAnsi="Arial" w:cs="Arial"/>
          <w:sz w:val="22"/>
          <w:szCs w:val="22"/>
        </w:rPr>
        <w:t>police.</w:t>
      </w:r>
      <w:r w:rsidR="00472E4B" w:rsidRPr="00C94865">
        <w:rPr>
          <w:rFonts w:ascii="Arial" w:hAnsi="Arial" w:cs="Arial"/>
          <w:sz w:val="22"/>
          <w:szCs w:val="22"/>
        </w:rPr>
        <w:t xml:space="preserve"> In some circumstance</w:t>
      </w:r>
      <w:r w:rsidR="00C94865">
        <w:rPr>
          <w:rFonts w:ascii="Arial" w:hAnsi="Arial" w:cs="Arial"/>
          <w:sz w:val="22"/>
          <w:szCs w:val="22"/>
        </w:rPr>
        <w:t>s</w:t>
      </w:r>
      <w:r w:rsidR="00472E4B" w:rsidRPr="00C94865">
        <w:rPr>
          <w:rFonts w:ascii="Arial" w:hAnsi="Arial" w:cs="Arial"/>
          <w:sz w:val="22"/>
          <w:szCs w:val="22"/>
        </w:rPr>
        <w:t xml:space="preserve"> this could lead to ‘lock-down’ of the setting and will be managed by the responding emergency service (see procedure </w:t>
      </w:r>
      <w:r w:rsidR="004F033B" w:rsidRPr="00C94865">
        <w:rPr>
          <w:rFonts w:ascii="Arial" w:hAnsi="Arial" w:cs="Arial"/>
          <w:sz w:val="22"/>
          <w:szCs w:val="22"/>
        </w:rPr>
        <w:t>Terrorist threat/attack and lock-down</w:t>
      </w:r>
      <w:r w:rsidR="00472E4B" w:rsidRPr="00C94865">
        <w:rPr>
          <w:rFonts w:ascii="Arial" w:hAnsi="Arial" w:cs="Arial"/>
          <w:sz w:val="22"/>
          <w:szCs w:val="22"/>
        </w:rPr>
        <w:t>)</w:t>
      </w:r>
      <w:r w:rsidR="00BB0138" w:rsidRPr="00C94865">
        <w:rPr>
          <w:rFonts w:ascii="Arial" w:hAnsi="Arial" w:cs="Arial"/>
          <w:sz w:val="22"/>
          <w:szCs w:val="22"/>
        </w:rPr>
        <w:t>.</w:t>
      </w:r>
    </w:p>
    <w:p w14:paraId="54F1FF8D" w14:textId="5C9B0DFB" w:rsidR="00F25896" w:rsidRPr="00C94865" w:rsidRDefault="00E26B1A" w:rsidP="00C94865">
      <w:pPr>
        <w:pStyle w:val="ColorfulList-Accent11"/>
        <w:numPr>
          <w:ilvl w:val="0"/>
          <w:numId w:val="8"/>
        </w:numPr>
        <w:spacing w:before="120" w:after="120"/>
        <w:contextualSpacing w:val="0"/>
        <w:rPr>
          <w:rFonts w:ascii="Arial" w:hAnsi="Arial" w:cs="Arial"/>
          <w:sz w:val="22"/>
          <w:szCs w:val="22"/>
        </w:rPr>
      </w:pPr>
      <w:r w:rsidRPr="00C94865">
        <w:rPr>
          <w:rFonts w:ascii="Arial" w:hAnsi="Arial" w:cs="Arial"/>
          <w:sz w:val="22"/>
          <w:szCs w:val="22"/>
        </w:rPr>
        <w:t>T</w:t>
      </w:r>
      <w:r w:rsidR="00F25896" w:rsidRPr="00C94865">
        <w:rPr>
          <w:rFonts w:ascii="Arial" w:hAnsi="Arial" w:cs="Arial"/>
          <w:sz w:val="22"/>
          <w:szCs w:val="22"/>
        </w:rPr>
        <w:t xml:space="preserve">he </w:t>
      </w:r>
      <w:r w:rsidR="00AB26E0">
        <w:rPr>
          <w:rFonts w:ascii="Arial" w:hAnsi="Arial" w:cs="Arial"/>
          <w:sz w:val="22"/>
          <w:szCs w:val="22"/>
        </w:rPr>
        <w:t>pre-school leader/</w:t>
      </w:r>
      <w:r w:rsidR="00F25896" w:rsidRPr="00C94865">
        <w:rPr>
          <w:rFonts w:ascii="Arial" w:hAnsi="Arial" w:cs="Arial"/>
          <w:bCs/>
          <w:sz w:val="22"/>
          <w:szCs w:val="22"/>
        </w:rPr>
        <w:t xml:space="preserve">designated </w:t>
      </w:r>
      <w:r w:rsidR="003129E1" w:rsidRPr="00C94865">
        <w:rPr>
          <w:rFonts w:ascii="Arial" w:hAnsi="Arial" w:cs="Arial"/>
          <w:bCs/>
          <w:sz w:val="22"/>
          <w:szCs w:val="22"/>
        </w:rPr>
        <w:t>safeguarding lead</w:t>
      </w:r>
      <w:r w:rsidR="00F25896" w:rsidRPr="00C94865">
        <w:rPr>
          <w:rFonts w:ascii="Arial" w:hAnsi="Arial" w:cs="Arial"/>
          <w:bCs/>
          <w:sz w:val="22"/>
          <w:szCs w:val="22"/>
        </w:rPr>
        <w:t xml:space="preserve"> informs the</w:t>
      </w:r>
      <w:r w:rsidR="00952D81" w:rsidRPr="00C94865">
        <w:rPr>
          <w:rFonts w:ascii="Arial" w:hAnsi="Arial" w:cs="Arial"/>
          <w:bCs/>
          <w:sz w:val="22"/>
          <w:szCs w:val="22"/>
        </w:rPr>
        <w:t>ir</w:t>
      </w:r>
      <w:r w:rsidR="00F25896" w:rsidRPr="00C94865">
        <w:rPr>
          <w:rFonts w:ascii="Arial" w:hAnsi="Arial" w:cs="Arial"/>
          <w:bCs/>
          <w:sz w:val="22"/>
          <w:szCs w:val="22"/>
        </w:rPr>
        <w:t xml:space="preserve"> designated </w:t>
      </w:r>
      <w:r w:rsidR="00C94865">
        <w:rPr>
          <w:rFonts w:ascii="Arial" w:hAnsi="Arial" w:cs="Arial"/>
          <w:bCs/>
          <w:sz w:val="22"/>
          <w:szCs w:val="22"/>
        </w:rPr>
        <w:t>safeguarding committee member</w:t>
      </w:r>
      <w:r w:rsidR="00F25896" w:rsidRPr="00C94865">
        <w:rPr>
          <w:rFonts w:ascii="Arial" w:hAnsi="Arial" w:cs="Arial"/>
          <w:sz w:val="22"/>
          <w:szCs w:val="22"/>
        </w:rPr>
        <w:t xml:space="preserve"> of the sit</w:t>
      </w:r>
      <w:r w:rsidR="00A208FC" w:rsidRPr="00C94865">
        <w:rPr>
          <w:rFonts w:ascii="Arial" w:hAnsi="Arial" w:cs="Arial"/>
          <w:sz w:val="22"/>
          <w:szCs w:val="22"/>
        </w:rPr>
        <w:t>uation at the fir</w:t>
      </w:r>
      <w:r w:rsidR="00123CB5" w:rsidRPr="00C94865">
        <w:rPr>
          <w:rFonts w:ascii="Arial" w:hAnsi="Arial" w:cs="Arial"/>
          <w:sz w:val="22"/>
          <w:szCs w:val="22"/>
        </w:rPr>
        <w:t>st opportunity.</w:t>
      </w:r>
    </w:p>
    <w:p w14:paraId="2C7C539A" w14:textId="26E11CF8" w:rsidR="00640F79" w:rsidRPr="00C94865" w:rsidRDefault="00E26B1A" w:rsidP="00C94865">
      <w:pPr>
        <w:pStyle w:val="ColorfulList-Accent11"/>
        <w:numPr>
          <w:ilvl w:val="0"/>
          <w:numId w:val="8"/>
        </w:numPr>
        <w:spacing w:before="120" w:after="120"/>
        <w:contextualSpacing w:val="0"/>
        <w:rPr>
          <w:rFonts w:ascii="Arial" w:hAnsi="Arial" w:cs="Arial"/>
          <w:bCs/>
          <w:sz w:val="22"/>
          <w:szCs w:val="22"/>
        </w:rPr>
      </w:pPr>
      <w:r w:rsidRPr="00C94865">
        <w:rPr>
          <w:rFonts w:ascii="Arial" w:hAnsi="Arial" w:cs="Arial"/>
          <w:sz w:val="22"/>
          <w:szCs w:val="22"/>
        </w:rPr>
        <w:t>In the case of a serious breach where there was a perceived or actual threat to the safety of the children</w:t>
      </w:r>
      <w:r w:rsidR="00613195">
        <w:rPr>
          <w:rFonts w:ascii="Arial" w:hAnsi="Arial" w:cs="Arial"/>
          <w:sz w:val="22"/>
          <w:szCs w:val="22"/>
        </w:rPr>
        <w:t xml:space="preserve"> at Thames Pre-school</w:t>
      </w:r>
      <w:r w:rsidR="00C24BE1" w:rsidRPr="00C94865">
        <w:rPr>
          <w:rFonts w:ascii="Arial" w:hAnsi="Arial" w:cs="Arial"/>
          <w:sz w:val="22"/>
          <w:szCs w:val="22"/>
        </w:rPr>
        <w:t xml:space="preserve">, </w:t>
      </w:r>
      <w:r w:rsidR="0080284D" w:rsidRPr="0080284D">
        <w:rPr>
          <w:rFonts w:ascii="Arial" w:hAnsi="Arial" w:cs="Arial"/>
          <w:sz w:val="22"/>
          <w:szCs w:val="22"/>
        </w:rPr>
        <w:t xml:space="preserve">the </w:t>
      </w:r>
      <w:r w:rsidR="008009F0">
        <w:rPr>
          <w:rFonts w:ascii="Arial" w:hAnsi="Arial" w:cs="Arial"/>
          <w:sz w:val="22"/>
          <w:szCs w:val="22"/>
        </w:rPr>
        <w:t>pre-school leader</w:t>
      </w:r>
      <w:r w:rsidR="0080284D" w:rsidRPr="0080284D">
        <w:rPr>
          <w:rFonts w:ascii="Arial" w:hAnsi="Arial" w:cs="Arial"/>
          <w:sz w:val="22"/>
          <w:szCs w:val="22"/>
        </w:rPr>
        <w:t xml:space="preserve">/designated </w:t>
      </w:r>
      <w:r w:rsidR="008009F0">
        <w:rPr>
          <w:rFonts w:ascii="Arial" w:hAnsi="Arial" w:cs="Arial"/>
          <w:sz w:val="22"/>
          <w:szCs w:val="22"/>
        </w:rPr>
        <w:t>safeguarding lead</w:t>
      </w:r>
      <w:r w:rsidR="0080284D" w:rsidRPr="0080284D">
        <w:rPr>
          <w:rFonts w:ascii="Arial" w:hAnsi="Arial" w:cs="Arial"/>
          <w:sz w:val="22"/>
          <w:szCs w:val="22"/>
        </w:rPr>
        <w:t xml:space="preserve"> completes </w:t>
      </w:r>
      <w:r w:rsidR="008009F0">
        <w:rPr>
          <w:rFonts w:ascii="Arial" w:hAnsi="Arial" w:cs="Arial"/>
          <w:sz w:val="22"/>
          <w:szCs w:val="22"/>
        </w:rPr>
        <w:t>a</w:t>
      </w:r>
      <w:r w:rsidR="0080284D" w:rsidRPr="0080284D">
        <w:rPr>
          <w:rFonts w:ascii="Arial" w:hAnsi="Arial" w:cs="Arial"/>
          <w:sz w:val="22"/>
          <w:szCs w:val="22"/>
        </w:rPr>
        <w:t xml:space="preserve"> </w:t>
      </w:r>
      <w:r w:rsidR="006F226F">
        <w:rPr>
          <w:rFonts w:ascii="Arial" w:hAnsi="Arial" w:cs="Arial"/>
          <w:sz w:val="22"/>
          <w:szCs w:val="22"/>
        </w:rPr>
        <w:t xml:space="preserve">written record </w:t>
      </w:r>
      <w:r w:rsidR="0080284D" w:rsidRPr="0080284D">
        <w:rPr>
          <w:rFonts w:ascii="Arial" w:hAnsi="Arial" w:cs="Arial"/>
          <w:sz w:val="22"/>
          <w:szCs w:val="22"/>
        </w:rPr>
        <w:t>and copies in the</w:t>
      </w:r>
      <w:r w:rsidR="007450A8">
        <w:rPr>
          <w:rFonts w:ascii="Arial" w:hAnsi="Arial" w:cs="Arial"/>
          <w:sz w:val="22"/>
          <w:szCs w:val="22"/>
        </w:rPr>
        <w:t xml:space="preserve"> designated safeguarding committee member</w:t>
      </w:r>
      <w:r w:rsidR="0080284D" w:rsidRPr="0080284D">
        <w:rPr>
          <w:rFonts w:ascii="Arial" w:hAnsi="Arial" w:cs="Arial"/>
          <w:sz w:val="22"/>
          <w:szCs w:val="22"/>
        </w:rPr>
        <w:t xml:space="preserve"> on the day of the incident.</w:t>
      </w:r>
      <w:r w:rsidR="00123CB5" w:rsidRPr="00C94865">
        <w:rPr>
          <w:rFonts w:ascii="Arial" w:hAnsi="Arial" w:cs="Arial"/>
          <w:sz w:val="22"/>
          <w:szCs w:val="22"/>
        </w:rPr>
        <w:t xml:space="preserve"> The </w:t>
      </w:r>
      <w:r w:rsidR="00C24BE1" w:rsidRPr="00C94865">
        <w:rPr>
          <w:rFonts w:ascii="Arial" w:hAnsi="Arial" w:cs="Arial"/>
          <w:sz w:val="22"/>
          <w:szCs w:val="22"/>
        </w:rPr>
        <w:t>trustees</w:t>
      </w:r>
      <w:r w:rsidR="00123CB5" w:rsidRPr="00C94865">
        <w:rPr>
          <w:rFonts w:ascii="Arial" w:hAnsi="Arial" w:cs="Arial"/>
          <w:sz w:val="22"/>
          <w:szCs w:val="22"/>
        </w:rPr>
        <w:t xml:space="preserve"> ensure a robust organisational response and ensure that learning is shared</w:t>
      </w:r>
      <w:r w:rsidRPr="00C94865">
        <w:rPr>
          <w:rFonts w:ascii="Arial" w:hAnsi="Arial" w:cs="Arial"/>
          <w:sz w:val="22"/>
          <w:szCs w:val="22"/>
        </w:rPr>
        <w:t>.</w:t>
      </w:r>
    </w:p>
    <w:p w14:paraId="1771E58C" w14:textId="77777777" w:rsidR="00C94865" w:rsidRDefault="00C94865" w:rsidP="00C94865">
      <w:pPr>
        <w:pStyle w:val="ColorfulList-Accent11"/>
        <w:spacing w:before="120" w:after="120"/>
        <w:contextualSpacing w:val="0"/>
        <w:rPr>
          <w:rFonts w:ascii="Arial" w:hAnsi="Arial" w:cs="Arial"/>
          <w:sz w:val="22"/>
          <w:szCs w:val="22"/>
        </w:rPr>
      </w:pPr>
    </w:p>
    <w:p w14:paraId="52D53350" w14:textId="10734A20" w:rsidR="00C94865" w:rsidRPr="00C94865" w:rsidRDefault="00C94865" w:rsidP="00C94865">
      <w:pPr>
        <w:pStyle w:val="ColorfulList-Accent11"/>
        <w:spacing w:before="120" w:after="120"/>
        <w:ind w:left="0"/>
        <w:contextualSpacing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This procedure was adopted </w:t>
      </w:r>
      <w:r w:rsidR="007450A8">
        <w:rPr>
          <w:rFonts w:ascii="Arial" w:hAnsi="Arial" w:cs="Arial"/>
          <w:sz w:val="22"/>
          <w:szCs w:val="22"/>
        </w:rPr>
        <w:t>at a meeting of</w:t>
      </w:r>
      <w:r>
        <w:rPr>
          <w:rFonts w:ascii="Arial" w:hAnsi="Arial" w:cs="Arial"/>
          <w:sz w:val="22"/>
          <w:szCs w:val="22"/>
        </w:rPr>
        <w:t xml:space="preserve"> Thames Pre-school Committee</w:t>
      </w:r>
    </w:p>
    <w:sectPr w:rsidR="00C94865" w:rsidRPr="00C94865" w:rsidSect="00E61F36">
      <w:footerReference w:type="default" r:id="rId12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20C89" w14:textId="77777777" w:rsidR="00321523" w:rsidRDefault="00321523">
      <w:r>
        <w:separator/>
      </w:r>
    </w:p>
  </w:endnote>
  <w:endnote w:type="continuationSeparator" w:id="0">
    <w:p w14:paraId="285745F7" w14:textId="77777777" w:rsidR="00321523" w:rsidRDefault="00321523">
      <w:r>
        <w:continuationSeparator/>
      </w:r>
    </w:p>
  </w:endnote>
  <w:endnote w:type="continuationNotice" w:id="1">
    <w:p w14:paraId="78590AA6" w14:textId="77777777" w:rsidR="00321523" w:rsidRDefault="003215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C9380" w14:textId="0B4D2564" w:rsidR="00A5578B" w:rsidRPr="00713C0E" w:rsidRDefault="00713C0E" w:rsidP="00713C0E">
    <w:pPr>
      <w:pStyle w:val="Footer"/>
      <w:jc w:val="right"/>
      <w:rPr>
        <w:sz w:val="16"/>
        <w:szCs w:val="16"/>
      </w:rPr>
    </w:pPr>
    <w:r w:rsidRPr="00713C0E">
      <w:rPr>
        <w:sz w:val="16"/>
        <w:szCs w:val="16"/>
      </w:rPr>
      <w:t>Visitor/Intruder2026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3A873" w14:textId="77777777" w:rsidR="00321523" w:rsidRDefault="00321523">
      <w:r>
        <w:separator/>
      </w:r>
    </w:p>
  </w:footnote>
  <w:footnote w:type="continuationSeparator" w:id="0">
    <w:p w14:paraId="701390DD" w14:textId="77777777" w:rsidR="00321523" w:rsidRDefault="00321523">
      <w:r>
        <w:continuationSeparator/>
      </w:r>
    </w:p>
  </w:footnote>
  <w:footnote w:type="continuationNotice" w:id="1">
    <w:p w14:paraId="2FEFF1F9" w14:textId="77777777" w:rsidR="00321523" w:rsidRDefault="0032152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73457267">
    <w:abstractNumId w:val="78"/>
  </w:num>
  <w:num w:numId="2" w16cid:durableId="1975942774">
    <w:abstractNumId w:val="73"/>
  </w:num>
  <w:num w:numId="3" w16cid:durableId="910041817">
    <w:abstractNumId w:val="1"/>
  </w:num>
  <w:num w:numId="4" w16cid:durableId="1268345176">
    <w:abstractNumId w:val="49"/>
  </w:num>
  <w:num w:numId="5" w16cid:durableId="1861891031">
    <w:abstractNumId w:val="103"/>
  </w:num>
  <w:num w:numId="6" w16cid:durableId="668755550">
    <w:abstractNumId w:val="119"/>
  </w:num>
  <w:num w:numId="7" w16cid:durableId="847865765">
    <w:abstractNumId w:val="52"/>
  </w:num>
  <w:num w:numId="8" w16cid:durableId="1410225279">
    <w:abstractNumId w:val="14"/>
  </w:num>
  <w:num w:numId="9" w16cid:durableId="113182436">
    <w:abstractNumId w:val="20"/>
  </w:num>
  <w:num w:numId="10" w16cid:durableId="324868765">
    <w:abstractNumId w:val="96"/>
  </w:num>
  <w:num w:numId="11" w16cid:durableId="1293554404">
    <w:abstractNumId w:val="94"/>
  </w:num>
  <w:num w:numId="12" w16cid:durableId="739602017">
    <w:abstractNumId w:val="95"/>
  </w:num>
  <w:num w:numId="13" w16cid:durableId="1659067370">
    <w:abstractNumId w:val="115"/>
  </w:num>
  <w:num w:numId="14" w16cid:durableId="816990082">
    <w:abstractNumId w:val="37"/>
  </w:num>
  <w:num w:numId="15" w16cid:durableId="547883749">
    <w:abstractNumId w:val="98"/>
  </w:num>
  <w:num w:numId="16" w16cid:durableId="587154437">
    <w:abstractNumId w:val="82"/>
  </w:num>
  <w:num w:numId="17" w16cid:durableId="937711054">
    <w:abstractNumId w:val="35"/>
  </w:num>
  <w:num w:numId="18" w16cid:durableId="253710492">
    <w:abstractNumId w:val="93"/>
  </w:num>
  <w:num w:numId="19" w16cid:durableId="2039237583">
    <w:abstractNumId w:val="6"/>
  </w:num>
  <w:num w:numId="20" w16cid:durableId="879972717">
    <w:abstractNumId w:val="132"/>
  </w:num>
  <w:num w:numId="21" w16cid:durableId="2013559067">
    <w:abstractNumId w:val="8"/>
  </w:num>
  <w:num w:numId="22" w16cid:durableId="577130883">
    <w:abstractNumId w:val="56"/>
  </w:num>
  <w:num w:numId="23" w16cid:durableId="1056389429">
    <w:abstractNumId w:val="91"/>
  </w:num>
  <w:num w:numId="24" w16cid:durableId="1018893352">
    <w:abstractNumId w:val="135"/>
  </w:num>
  <w:num w:numId="25" w16cid:durableId="2111662829">
    <w:abstractNumId w:val="42"/>
  </w:num>
  <w:num w:numId="26" w16cid:durableId="1578437153">
    <w:abstractNumId w:val="97"/>
  </w:num>
  <w:num w:numId="27" w16cid:durableId="834414159">
    <w:abstractNumId w:val="74"/>
  </w:num>
  <w:num w:numId="28" w16cid:durableId="466053862">
    <w:abstractNumId w:val="79"/>
  </w:num>
  <w:num w:numId="29" w16cid:durableId="114297451">
    <w:abstractNumId w:val="124"/>
  </w:num>
  <w:num w:numId="30" w16cid:durableId="1800764261">
    <w:abstractNumId w:val="64"/>
  </w:num>
  <w:num w:numId="31" w16cid:durableId="378633071">
    <w:abstractNumId w:val="130"/>
  </w:num>
  <w:num w:numId="32" w16cid:durableId="1082334285">
    <w:abstractNumId w:val="126"/>
  </w:num>
  <w:num w:numId="33" w16cid:durableId="102191805">
    <w:abstractNumId w:val="58"/>
  </w:num>
  <w:num w:numId="34" w16cid:durableId="1521118146">
    <w:abstractNumId w:val="23"/>
  </w:num>
  <w:num w:numId="35" w16cid:durableId="1579750672">
    <w:abstractNumId w:val="113"/>
  </w:num>
  <w:num w:numId="36" w16cid:durableId="1155997922">
    <w:abstractNumId w:val="18"/>
  </w:num>
  <w:num w:numId="37" w16cid:durableId="306471897">
    <w:abstractNumId w:val="32"/>
  </w:num>
  <w:num w:numId="38" w16cid:durableId="853306061">
    <w:abstractNumId w:val="5"/>
  </w:num>
  <w:num w:numId="39" w16cid:durableId="1357198437">
    <w:abstractNumId w:val="59"/>
  </w:num>
  <w:num w:numId="40" w16cid:durableId="1476603450">
    <w:abstractNumId w:val="25"/>
  </w:num>
  <w:num w:numId="41" w16cid:durableId="1965845909">
    <w:abstractNumId w:val="40"/>
  </w:num>
  <w:num w:numId="42" w16cid:durableId="307827096">
    <w:abstractNumId w:val="51"/>
  </w:num>
  <w:num w:numId="43" w16cid:durableId="19596112">
    <w:abstractNumId w:val="24"/>
  </w:num>
  <w:num w:numId="44" w16cid:durableId="1516186460">
    <w:abstractNumId w:val="100"/>
  </w:num>
  <w:num w:numId="45" w16cid:durableId="1448230353">
    <w:abstractNumId w:val="131"/>
  </w:num>
  <w:num w:numId="46" w16cid:durableId="1072121581">
    <w:abstractNumId w:val="104"/>
  </w:num>
  <w:num w:numId="47" w16cid:durableId="289828694">
    <w:abstractNumId w:val="48"/>
  </w:num>
  <w:num w:numId="48" w16cid:durableId="1231768606">
    <w:abstractNumId w:val="2"/>
  </w:num>
  <w:num w:numId="49" w16cid:durableId="1208949444">
    <w:abstractNumId w:val="31"/>
  </w:num>
  <w:num w:numId="50" w16cid:durableId="1410880379">
    <w:abstractNumId w:val="68"/>
  </w:num>
  <w:num w:numId="51" w16cid:durableId="1132595356">
    <w:abstractNumId w:val="53"/>
  </w:num>
  <w:num w:numId="52" w16cid:durableId="899360512">
    <w:abstractNumId w:val="90"/>
  </w:num>
  <w:num w:numId="53" w16cid:durableId="1538197502">
    <w:abstractNumId w:val="10"/>
  </w:num>
  <w:num w:numId="54" w16cid:durableId="2094664909">
    <w:abstractNumId w:val="29"/>
  </w:num>
  <w:num w:numId="55" w16cid:durableId="657418295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802074300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256786737">
    <w:abstractNumId w:val="17"/>
  </w:num>
  <w:num w:numId="58" w16cid:durableId="87249452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703561011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449907058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482117093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405227867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2117557659">
    <w:abstractNumId w:val="38"/>
  </w:num>
  <w:num w:numId="64" w16cid:durableId="420152025">
    <w:abstractNumId w:val="43"/>
  </w:num>
  <w:num w:numId="65" w16cid:durableId="617958129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658681709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04361996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34614657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753550422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394472227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2046326192">
    <w:abstractNumId w:val="69"/>
  </w:num>
  <w:num w:numId="72" w16cid:durableId="1614745243">
    <w:abstractNumId w:val="108"/>
  </w:num>
  <w:num w:numId="73" w16cid:durableId="1638561281">
    <w:abstractNumId w:val="9"/>
  </w:num>
  <w:num w:numId="74" w16cid:durableId="1284649858">
    <w:abstractNumId w:val="88"/>
  </w:num>
  <w:num w:numId="75" w16cid:durableId="447358760">
    <w:abstractNumId w:val="21"/>
  </w:num>
  <w:num w:numId="76" w16cid:durableId="1648590114">
    <w:abstractNumId w:val="117"/>
  </w:num>
  <w:num w:numId="77" w16cid:durableId="776099298">
    <w:abstractNumId w:val="118"/>
  </w:num>
  <w:num w:numId="78" w16cid:durableId="1551570851">
    <w:abstractNumId w:val="80"/>
  </w:num>
  <w:num w:numId="79" w16cid:durableId="1567062649">
    <w:abstractNumId w:val="11"/>
  </w:num>
  <w:num w:numId="80" w16cid:durableId="1003238566">
    <w:abstractNumId w:val="46"/>
  </w:num>
  <w:num w:numId="81" w16cid:durableId="13582050">
    <w:abstractNumId w:val="0"/>
  </w:num>
  <w:num w:numId="82" w16cid:durableId="266933042">
    <w:abstractNumId w:val="34"/>
  </w:num>
  <w:num w:numId="83" w16cid:durableId="2079401193">
    <w:abstractNumId w:val="47"/>
  </w:num>
  <w:num w:numId="84" w16cid:durableId="1486046148">
    <w:abstractNumId w:val="116"/>
  </w:num>
  <w:num w:numId="85" w16cid:durableId="1399981338">
    <w:abstractNumId w:val="71"/>
  </w:num>
  <w:num w:numId="86" w16cid:durableId="2134053700">
    <w:abstractNumId w:val="109"/>
  </w:num>
  <w:num w:numId="87" w16cid:durableId="609317152">
    <w:abstractNumId w:val="84"/>
  </w:num>
  <w:num w:numId="88" w16cid:durableId="710153155">
    <w:abstractNumId w:val="105"/>
  </w:num>
  <w:num w:numId="89" w16cid:durableId="1171683211">
    <w:abstractNumId w:val="16"/>
  </w:num>
  <w:num w:numId="90" w16cid:durableId="579214069">
    <w:abstractNumId w:val="120"/>
  </w:num>
  <w:num w:numId="91" w16cid:durableId="183054542">
    <w:abstractNumId w:val="26"/>
  </w:num>
  <w:num w:numId="92" w16cid:durableId="1469201091">
    <w:abstractNumId w:val="122"/>
  </w:num>
  <w:num w:numId="93" w16cid:durableId="1982146956">
    <w:abstractNumId w:val="89"/>
  </w:num>
  <w:num w:numId="94" w16cid:durableId="2130539331">
    <w:abstractNumId w:val="45"/>
  </w:num>
  <w:num w:numId="95" w16cid:durableId="763845826">
    <w:abstractNumId w:val="70"/>
  </w:num>
  <w:num w:numId="96" w16cid:durableId="1852529167">
    <w:abstractNumId w:val="44"/>
  </w:num>
  <w:num w:numId="97" w16cid:durableId="715663315">
    <w:abstractNumId w:val="55"/>
  </w:num>
  <w:num w:numId="98" w16cid:durableId="653266244">
    <w:abstractNumId w:val="76"/>
  </w:num>
  <w:num w:numId="99" w16cid:durableId="1000812939">
    <w:abstractNumId w:val="67"/>
  </w:num>
  <w:num w:numId="100" w16cid:durableId="2105105053">
    <w:abstractNumId w:val="87"/>
  </w:num>
  <w:num w:numId="101" w16cid:durableId="1897542965">
    <w:abstractNumId w:val="128"/>
  </w:num>
  <w:num w:numId="102" w16cid:durableId="823011493">
    <w:abstractNumId w:val="112"/>
  </w:num>
  <w:num w:numId="103" w16cid:durableId="1369455600">
    <w:abstractNumId w:val="4"/>
  </w:num>
  <w:num w:numId="104" w16cid:durableId="1572697031">
    <w:abstractNumId w:val="57"/>
  </w:num>
  <w:num w:numId="105" w16cid:durableId="739789472">
    <w:abstractNumId w:val="33"/>
  </w:num>
  <w:num w:numId="106" w16cid:durableId="1358045196">
    <w:abstractNumId w:val="123"/>
  </w:num>
  <w:num w:numId="107" w16cid:durableId="1047219361">
    <w:abstractNumId w:val="41"/>
  </w:num>
  <w:num w:numId="108" w16cid:durableId="1290473156">
    <w:abstractNumId w:val="75"/>
  </w:num>
  <w:num w:numId="109" w16cid:durableId="1858082864">
    <w:abstractNumId w:val="65"/>
  </w:num>
  <w:num w:numId="110" w16cid:durableId="1120030354">
    <w:abstractNumId w:val="7"/>
  </w:num>
  <w:num w:numId="111" w16cid:durableId="1348562480">
    <w:abstractNumId w:val="85"/>
  </w:num>
  <w:num w:numId="112" w16cid:durableId="1720128022">
    <w:abstractNumId w:val="50"/>
  </w:num>
  <w:num w:numId="113" w16cid:durableId="1890335245">
    <w:abstractNumId w:val="36"/>
  </w:num>
  <w:num w:numId="114" w16cid:durableId="2140369138">
    <w:abstractNumId w:val="129"/>
  </w:num>
  <w:num w:numId="115" w16cid:durableId="2028210545">
    <w:abstractNumId w:val="27"/>
  </w:num>
  <w:num w:numId="116" w16cid:durableId="1682197035">
    <w:abstractNumId w:val="66"/>
  </w:num>
  <w:num w:numId="117" w16cid:durableId="749733869">
    <w:abstractNumId w:val="72"/>
  </w:num>
  <w:num w:numId="118" w16cid:durableId="500118548">
    <w:abstractNumId w:val="86"/>
  </w:num>
  <w:num w:numId="119" w16cid:durableId="827403556">
    <w:abstractNumId w:val="83"/>
  </w:num>
  <w:num w:numId="120" w16cid:durableId="34425436">
    <w:abstractNumId w:val="63"/>
  </w:num>
  <w:num w:numId="121" w16cid:durableId="2000033732">
    <w:abstractNumId w:val="22"/>
  </w:num>
  <w:num w:numId="122" w16cid:durableId="1029993489">
    <w:abstractNumId w:val="30"/>
  </w:num>
  <w:num w:numId="123" w16cid:durableId="1434863719">
    <w:abstractNumId w:val="99"/>
  </w:num>
  <w:num w:numId="124" w16cid:durableId="919757751">
    <w:abstractNumId w:val="121"/>
  </w:num>
  <w:num w:numId="125" w16cid:durableId="736130239">
    <w:abstractNumId w:val="110"/>
  </w:num>
  <w:num w:numId="126" w16cid:durableId="667442167">
    <w:abstractNumId w:val="111"/>
  </w:num>
  <w:num w:numId="127" w16cid:durableId="476722084">
    <w:abstractNumId w:val="13"/>
  </w:num>
  <w:num w:numId="128" w16cid:durableId="734813201">
    <w:abstractNumId w:val="127"/>
  </w:num>
  <w:num w:numId="129" w16cid:durableId="1995914695">
    <w:abstractNumId w:val="3"/>
  </w:num>
  <w:num w:numId="130" w16cid:durableId="305864949">
    <w:abstractNumId w:val="81"/>
  </w:num>
  <w:num w:numId="131" w16cid:durableId="825557243">
    <w:abstractNumId w:val="125"/>
  </w:num>
  <w:num w:numId="132" w16cid:durableId="788670100">
    <w:abstractNumId w:val="62"/>
  </w:num>
  <w:num w:numId="133" w16cid:durableId="1484734829">
    <w:abstractNumId w:val="106"/>
  </w:num>
  <w:num w:numId="134" w16cid:durableId="1731537659">
    <w:abstractNumId w:val="61"/>
  </w:num>
  <w:num w:numId="135" w16cid:durableId="736130323">
    <w:abstractNumId w:val="102"/>
  </w:num>
  <w:num w:numId="136" w16cid:durableId="1616714809">
    <w:abstractNumId w:val="133"/>
  </w:num>
  <w:num w:numId="137" w16cid:durableId="466312990">
    <w:abstractNumId w:val="12"/>
  </w:num>
  <w:num w:numId="138" w16cid:durableId="833765643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6E8E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0C8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4EC8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701"/>
    <w:rsid w:val="00175A67"/>
    <w:rsid w:val="00177535"/>
    <w:rsid w:val="001806E9"/>
    <w:rsid w:val="0018362D"/>
    <w:rsid w:val="0018451A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97589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2F0A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29E1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523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E24"/>
    <w:rsid w:val="0036023F"/>
    <w:rsid w:val="0036045D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C26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0C10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4F49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67F"/>
    <w:rsid w:val="00611B60"/>
    <w:rsid w:val="00612DFA"/>
    <w:rsid w:val="00613195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2BDE"/>
    <w:rsid w:val="006750B2"/>
    <w:rsid w:val="00676C1B"/>
    <w:rsid w:val="00677335"/>
    <w:rsid w:val="00680E54"/>
    <w:rsid w:val="00683A7D"/>
    <w:rsid w:val="006849E0"/>
    <w:rsid w:val="00684D8D"/>
    <w:rsid w:val="00685F48"/>
    <w:rsid w:val="00686AC7"/>
    <w:rsid w:val="00687B8F"/>
    <w:rsid w:val="006906EE"/>
    <w:rsid w:val="00693073"/>
    <w:rsid w:val="0069382E"/>
    <w:rsid w:val="00695C70"/>
    <w:rsid w:val="00695EA5"/>
    <w:rsid w:val="00696553"/>
    <w:rsid w:val="006968DF"/>
    <w:rsid w:val="00696A1D"/>
    <w:rsid w:val="006A15F5"/>
    <w:rsid w:val="006A2E51"/>
    <w:rsid w:val="006A31C8"/>
    <w:rsid w:val="006A422C"/>
    <w:rsid w:val="006A5897"/>
    <w:rsid w:val="006A6036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372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26F"/>
    <w:rsid w:val="006F25D8"/>
    <w:rsid w:val="006F2901"/>
    <w:rsid w:val="006F2CC5"/>
    <w:rsid w:val="006F4A0D"/>
    <w:rsid w:val="006F4D5C"/>
    <w:rsid w:val="006F543F"/>
    <w:rsid w:val="006F681C"/>
    <w:rsid w:val="006F6FC0"/>
    <w:rsid w:val="006F7701"/>
    <w:rsid w:val="006F7882"/>
    <w:rsid w:val="006F78FE"/>
    <w:rsid w:val="006F7EDE"/>
    <w:rsid w:val="00700777"/>
    <w:rsid w:val="007011AE"/>
    <w:rsid w:val="007017E6"/>
    <w:rsid w:val="007019AD"/>
    <w:rsid w:val="007024A8"/>
    <w:rsid w:val="0070373A"/>
    <w:rsid w:val="0070388B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3C0E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D7B"/>
    <w:rsid w:val="0074422C"/>
    <w:rsid w:val="00744E1B"/>
    <w:rsid w:val="00744FEC"/>
    <w:rsid w:val="007450A8"/>
    <w:rsid w:val="00745952"/>
    <w:rsid w:val="007475D1"/>
    <w:rsid w:val="00747A32"/>
    <w:rsid w:val="00747A67"/>
    <w:rsid w:val="007501B0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09F0"/>
    <w:rsid w:val="00802052"/>
    <w:rsid w:val="0080211F"/>
    <w:rsid w:val="0080284D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2A1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4D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8AD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5538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3265"/>
    <w:rsid w:val="0091463B"/>
    <w:rsid w:val="00914ACE"/>
    <w:rsid w:val="00916519"/>
    <w:rsid w:val="009165E0"/>
    <w:rsid w:val="0091724E"/>
    <w:rsid w:val="009173E6"/>
    <w:rsid w:val="00920E37"/>
    <w:rsid w:val="009210FD"/>
    <w:rsid w:val="009214E2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65D"/>
    <w:rsid w:val="009A4E1F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78B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26E0"/>
    <w:rsid w:val="00AB3A76"/>
    <w:rsid w:val="00AB42BF"/>
    <w:rsid w:val="00AB48DD"/>
    <w:rsid w:val="00AB4D18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58B4"/>
    <w:rsid w:val="00B165E5"/>
    <w:rsid w:val="00B16D10"/>
    <w:rsid w:val="00B1787B"/>
    <w:rsid w:val="00B207E0"/>
    <w:rsid w:val="00B20AA2"/>
    <w:rsid w:val="00B22F75"/>
    <w:rsid w:val="00B23F32"/>
    <w:rsid w:val="00B24344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A4E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0AEB"/>
    <w:rsid w:val="00C713C2"/>
    <w:rsid w:val="00C72F01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4865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1696"/>
    <w:rsid w:val="00CC282F"/>
    <w:rsid w:val="00CC28EC"/>
    <w:rsid w:val="00CC2C2B"/>
    <w:rsid w:val="00CC3233"/>
    <w:rsid w:val="00CC3943"/>
    <w:rsid w:val="00CC3ADA"/>
    <w:rsid w:val="00CC447C"/>
    <w:rsid w:val="00CC4590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0C3F"/>
    <w:rsid w:val="00D714F3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044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6CAC"/>
    <w:rsid w:val="00DB7090"/>
    <w:rsid w:val="00DB7C34"/>
    <w:rsid w:val="00DC0CA7"/>
    <w:rsid w:val="00DC2235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159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1FB4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422B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602"/>
    <w:rsid w:val="00E979A8"/>
    <w:rsid w:val="00EA0A50"/>
    <w:rsid w:val="00EA0F95"/>
    <w:rsid w:val="00EA127E"/>
    <w:rsid w:val="00EA3B6C"/>
    <w:rsid w:val="00EA4F63"/>
    <w:rsid w:val="00EA64A4"/>
    <w:rsid w:val="00EA6CAB"/>
    <w:rsid w:val="00EA6DF4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63B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26B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0FD"/>
    <w:rsid w:val="00F76D82"/>
    <w:rsid w:val="00F8028C"/>
    <w:rsid w:val="00F803F4"/>
    <w:rsid w:val="00F804AC"/>
    <w:rsid w:val="00F8059E"/>
    <w:rsid w:val="00F8060A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69CF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1DF5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1020BE6"/>
    <w:rsid w:val="110FA947"/>
    <w:rsid w:val="11A65D68"/>
    <w:rsid w:val="11BD688D"/>
    <w:rsid w:val="12595AA1"/>
    <w:rsid w:val="1365CB77"/>
    <w:rsid w:val="17FAB5E7"/>
    <w:rsid w:val="1873E764"/>
    <w:rsid w:val="18BF16A7"/>
    <w:rsid w:val="1B99AE2E"/>
    <w:rsid w:val="1F79FFCF"/>
    <w:rsid w:val="207CA6C3"/>
    <w:rsid w:val="2183F00E"/>
    <w:rsid w:val="25369B99"/>
    <w:rsid w:val="26E1FC1E"/>
    <w:rsid w:val="26E78FBF"/>
    <w:rsid w:val="278E58B4"/>
    <w:rsid w:val="289706A7"/>
    <w:rsid w:val="29D49D32"/>
    <w:rsid w:val="2A1C6FAD"/>
    <w:rsid w:val="2BAD0F01"/>
    <w:rsid w:val="2BBC6319"/>
    <w:rsid w:val="2D4AC6F6"/>
    <w:rsid w:val="2D87DEEF"/>
    <w:rsid w:val="2ECFF29F"/>
    <w:rsid w:val="2F347562"/>
    <w:rsid w:val="30B7467C"/>
    <w:rsid w:val="30DEAE52"/>
    <w:rsid w:val="311F412E"/>
    <w:rsid w:val="339DDA12"/>
    <w:rsid w:val="341DAF0A"/>
    <w:rsid w:val="3566C6BA"/>
    <w:rsid w:val="365FA6A1"/>
    <w:rsid w:val="37CD57F0"/>
    <w:rsid w:val="38584282"/>
    <w:rsid w:val="3B92D157"/>
    <w:rsid w:val="3D4202F0"/>
    <w:rsid w:val="3D666A61"/>
    <w:rsid w:val="43DD31A9"/>
    <w:rsid w:val="451A2889"/>
    <w:rsid w:val="4661D093"/>
    <w:rsid w:val="4A04BDAE"/>
    <w:rsid w:val="4A26583D"/>
    <w:rsid w:val="4BDFAE61"/>
    <w:rsid w:val="4E954884"/>
    <w:rsid w:val="4EC36F52"/>
    <w:rsid w:val="517270F9"/>
    <w:rsid w:val="51B88F20"/>
    <w:rsid w:val="51B8C3BE"/>
    <w:rsid w:val="5539AC59"/>
    <w:rsid w:val="56CCD4AB"/>
    <w:rsid w:val="57BAEC60"/>
    <w:rsid w:val="5822AF04"/>
    <w:rsid w:val="5A622894"/>
    <w:rsid w:val="5D64DC4B"/>
    <w:rsid w:val="5F5ACD5C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D65F65D"/>
    <w:rsid w:val="6E7CD5AA"/>
    <w:rsid w:val="6F0E6A1B"/>
    <w:rsid w:val="6F1441C2"/>
    <w:rsid w:val="701C2901"/>
    <w:rsid w:val="72092BAF"/>
    <w:rsid w:val="749AB66E"/>
    <w:rsid w:val="7519F632"/>
    <w:rsid w:val="76D41C63"/>
    <w:rsid w:val="7788E88C"/>
    <w:rsid w:val="77FB9F6B"/>
    <w:rsid w:val="78A9FD84"/>
    <w:rsid w:val="79D5AB94"/>
    <w:rsid w:val="7AB03BB6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94A47584-894F-4616-8782-6CC91F822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paula maxted</cp:lastModifiedBy>
  <cp:revision>2</cp:revision>
  <cp:lastPrinted>2019-04-17T19:39:00Z</cp:lastPrinted>
  <dcterms:created xsi:type="dcterms:W3CDTF">2026-08-29T14:15:00Z</dcterms:created>
  <dcterms:modified xsi:type="dcterms:W3CDTF">2026-08-29T14:15:00Z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