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295662" w14:paraId="0FC7D5FE" w14:textId="77777777" w:rsidTr="0031598C">
        <w:trPr>
          <w:trHeight w:val="1797"/>
        </w:trPr>
        <w:tc>
          <w:tcPr>
            <w:tcW w:w="2088" w:type="dxa"/>
          </w:tcPr>
          <w:p w14:paraId="4C7C9A4D" w14:textId="050C5789" w:rsidR="00295662" w:rsidRDefault="00295662" w:rsidP="0031598C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2EA6B50E" wp14:editId="759F8DB5">
                  <wp:extent cx="971550" cy="971550"/>
                  <wp:effectExtent l="0" t="0" r="0" b="0"/>
                  <wp:docPr id="626079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33848FF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5545A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91C1E2" w14:textId="77777777" w:rsidR="00295662" w:rsidRDefault="00295662" w:rsidP="0031598C">
            <w:pPr>
              <w:spacing w:line="360" w:lineRule="auto"/>
            </w:pPr>
          </w:p>
        </w:tc>
      </w:tr>
    </w:tbl>
    <w:p w14:paraId="00693CE1" w14:textId="77777777" w:rsidR="00295662" w:rsidRPr="00A653FF" w:rsidRDefault="00295662" w:rsidP="00295662">
      <w:pPr>
        <w:rPr>
          <w:rFonts w:ascii="Arial" w:hAnsi="Arial" w:cs="Arial"/>
          <w:bCs/>
          <w:sz w:val="32"/>
          <w:szCs w:val="32"/>
        </w:rPr>
      </w:pPr>
      <w:r w:rsidRPr="00A653FF">
        <w:rPr>
          <w:rFonts w:ascii="Arial" w:hAnsi="Arial" w:cs="Arial"/>
          <w:bCs/>
          <w:sz w:val="32"/>
          <w:szCs w:val="32"/>
        </w:rPr>
        <w:t>Health and Safety</w:t>
      </w:r>
      <w:r>
        <w:rPr>
          <w:rFonts w:ascii="Arial" w:hAnsi="Arial" w:cs="Arial"/>
          <w:bCs/>
          <w:sz w:val="32"/>
          <w:szCs w:val="32"/>
        </w:rPr>
        <w:t xml:space="preserve"> Procedures</w:t>
      </w:r>
    </w:p>
    <w:p w14:paraId="0F04DEEB" w14:textId="0E0E5A77" w:rsidR="00433125" w:rsidRPr="009A0DA7" w:rsidRDefault="009A0DA7" w:rsidP="009A0DA7">
      <w:pPr>
        <w:spacing w:before="120" w:after="120" w:line="360" w:lineRule="auto"/>
        <w:rPr>
          <w:rFonts w:ascii="Arial" w:hAnsi="Arial" w:cs="Arial"/>
          <w:b/>
          <w:sz w:val="32"/>
          <w:szCs w:val="32"/>
        </w:rPr>
      </w:pPr>
      <w:r w:rsidRPr="009A0DA7">
        <w:rPr>
          <w:rFonts w:ascii="Arial" w:hAnsi="Arial" w:cs="Arial"/>
          <w:b/>
          <w:sz w:val="32"/>
          <w:szCs w:val="32"/>
        </w:rPr>
        <w:t>Control of Substances Hazardous to Health (COSHH)</w:t>
      </w:r>
    </w:p>
    <w:p w14:paraId="2859ED52" w14:textId="115EB297" w:rsidR="009A0DA7" w:rsidRPr="00224C2F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>Staff at</w:t>
      </w:r>
      <w:r w:rsidRPr="009A0DA7">
        <w:rPr>
          <w:rFonts w:ascii="Arial" w:hAnsi="Arial" w:cs="Arial"/>
          <w:sz w:val="22"/>
          <w:szCs w:val="22"/>
        </w:rPr>
        <w:t xml:space="preserve"> Thames Pre-school</w:t>
      </w:r>
      <w:r w:rsidRPr="7065FACB">
        <w:rPr>
          <w:rFonts w:ascii="Arial" w:hAnsi="Arial" w:cs="Arial"/>
          <w:sz w:val="22"/>
          <w:szCs w:val="22"/>
        </w:rPr>
        <w:t xml:space="preserve"> implement the current guidelines of the Control of Substances Hazardous to Health (COSHH) Regulations.</w:t>
      </w:r>
    </w:p>
    <w:p w14:paraId="1CF22255" w14:textId="624A9DBC" w:rsidR="009A0DA7" w:rsidRPr="00224C2F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>
        <w:rPr>
          <w:rFonts w:ascii="Arial" w:hAnsi="Arial" w:cs="Arial"/>
          <w:sz w:val="22"/>
          <w:szCs w:val="22"/>
        </w:rPr>
        <w:t xml:space="preserve">(PPE),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CD6B2B">
        <w:rPr>
          <w:rFonts w:ascii="Arial" w:hAnsi="Arial" w:cs="Arial"/>
          <w:sz w:val="22"/>
          <w:szCs w:val="22"/>
        </w:rPr>
        <w:t>nitrile</w:t>
      </w:r>
      <w:r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>gloves,</w:t>
      </w:r>
      <w:r>
        <w:rPr>
          <w:rFonts w:ascii="Arial" w:hAnsi="Arial" w:cs="Arial"/>
          <w:sz w:val="22"/>
          <w:szCs w:val="22"/>
        </w:rPr>
        <w:t xml:space="preserve"> 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>
        <w:rPr>
          <w:rFonts w:ascii="Arial" w:hAnsi="Arial" w:cs="Arial"/>
          <w:sz w:val="22"/>
          <w:szCs w:val="22"/>
        </w:rPr>
        <w:t>.,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>
        <w:rPr>
          <w:rFonts w:ascii="Arial" w:hAnsi="Arial" w:cs="Arial"/>
          <w:sz w:val="22"/>
          <w:szCs w:val="22"/>
        </w:rPr>
        <w:t>.</w:t>
      </w:r>
    </w:p>
    <w:p w14:paraId="101BCB8F" w14:textId="77777777" w:rsidR="009A0DA7" w:rsidRPr="007D73FB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>
        <w:rPr>
          <w:rFonts w:ascii="Arial" w:hAnsi="Arial" w:cs="Arial"/>
          <w:sz w:val="22"/>
          <w:szCs w:val="22"/>
        </w:rPr>
        <w:t>.</w:t>
      </w:r>
    </w:p>
    <w:p w14:paraId="155CD4AA" w14:textId="77777777" w:rsidR="009A0DA7" w:rsidRPr="007D73FB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>
        <w:rPr>
          <w:rFonts w:ascii="Arial" w:hAnsi="Arial" w:cs="Arial"/>
          <w:sz w:val="22"/>
          <w:szCs w:val="22"/>
        </w:rPr>
        <w:t xml:space="preserve"> be kept to the minimum 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1E954AA0" w14:textId="77777777" w:rsidR="009A0DA7" w:rsidRPr="007D73FB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Environmental factors are considered when purchasing, using and disposing of chemicals.</w:t>
      </w:r>
    </w:p>
    <w:p w14:paraId="605C95E5" w14:textId="77777777" w:rsidR="009A0DA7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61F954F5" w14:textId="67D8C4C2" w:rsidR="00620950" w:rsidRPr="007D73FB" w:rsidRDefault="00B2618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COSHH sheets are available to staff in the relevant areas of the building.  A full list of where each sheet can be found is </w:t>
      </w:r>
      <w:r w:rsidR="00563868">
        <w:rPr>
          <w:rFonts w:ascii="Arial" w:hAnsi="Arial" w:cs="Arial"/>
          <w:sz w:val="22"/>
          <w:szCs w:val="22"/>
        </w:rPr>
        <w:t>located on the notice board in the office.</w:t>
      </w:r>
    </w:p>
    <w:p w14:paraId="2986BD9B" w14:textId="5D89D5E1" w:rsidR="009A0DA7" w:rsidRPr="007D73FB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Anti-bacterial hand wash </w:t>
      </w:r>
      <w:r w:rsidR="005F6FA9">
        <w:rPr>
          <w:rFonts w:ascii="Arial" w:hAnsi="Arial" w:cs="Arial"/>
          <w:sz w:val="22"/>
          <w:szCs w:val="22"/>
        </w:rPr>
        <w:t xml:space="preserve">for children </w:t>
      </w:r>
      <w:r w:rsidRPr="007D73FB">
        <w:rPr>
          <w:rFonts w:ascii="Arial" w:hAnsi="Arial" w:cs="Arial"/>
          <w:sz w:val="22"/>
          <w:szCs w:val="22"/>
        </w:rPr>
        <w:t>is not normally used, unless specifically advised during an infection outbreak, such as Pandemic flu</w:t>
      </w:r>
      <w:r>
        <w:rPr>
          <w:rFonts w:ascii="Arial" w:hAnsi="Arial" w:cs="Arial"/>
          <w:sz w:val="22"/>
          <w:szCs w:val="22"/>
        </w:rPr>
        <w:t xml:space="preserve"> or Coronavirus.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3124AAA4" w14:textId="14C267D1" w:rsidR="009A0DA7" w:rsidRPr="000D7249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>
        <w:rPr>
          <w:rFonts w:ascii="Arial" w:hAnsi="Arial" w:cs="Arial"/>
          <w:sz w:val="22"/>
          <w:szCs w:val="22"/>
        </w:rPr>
        <w:t xml:space="preserve">reas and food preparation areas and </w:t>
      </w:r>
      <w:r w:rsidR="005F6FA9">
        <w:rPr>
          <w:rFonts w:ascii="Arial" w:hAnsi="Arial" w:cs="Arial"/>
          <w:sz w:val="22"/>
          <w:szCs w:val="22"/>
        </w:rPr>
        <w:t>staff are careful when spraying down the tablecloth</w:t>
      </w:r>
      <w:r w:rsidR="00255DE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66B32C6B" w14:textId="71954DC9" w:rsidR="009A0DA7" w:rsidRDefault="009A0DA7" w:rsidP="009A0DA7">
      <w:pPr>
        <w:numPr>
          <w:ilvl w:val="0"/>
          <w:numId w:val="2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staff wear suitable </w:t>
      </w:r>
      <w:r w:rsidR="00CD6B2B">
        <w:rPr>
          <w:rFonts w:ascii="Arial" w:hAnsi="Arial" w:cs="Arial"/>
          <w:sz w:val="22"/>
          <w:szCs w:val="22"/>
        </w:rPr>
        <w:t xml:space="preserve">rubber or </w:t>
      </w:r>
      <w:r w:rsidR="00255DE7">
        <w:rPr>
          <w:rFonts w:ascii="Arial" w:hAnsi="Arial" w:cs="Arial"/>
          <w:sz w:val="22"/>
          <w:szCs w:val="22"/>
        </w:rPr>
        <w:t>nitrile</w:t>
      </w:r>
      <w:r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02BBF2B8" w14:textId="77777777" w:rsidR="009A0DA7" w:rsidRPr="00BB724B" w:rsidRDefault="009A0DA7" w:rsidP="009A0DA7">
      <w:pPr>
        <w:rPr>
          <w:rFonts w:ascii="Arial" w:hAnsi="Arial" w:cs="Arial"/>
          <w:sz w:val="22"/>
          <w:szCs w:val="22"/>
        </w:rPr>
      </w:pPr>
    </w:p>
    <w:p w14:paraId="1EDF4834" w14:textId="77777777" w:rsidR="00BA1F4A" w:rsidRPr="00BA1F4A" w:rsidRDefault="00BA1F4A" w:rsidP="00BA1F4A">
      <w:pPr>
        <w:spacing w:before="120" w:after="120"/>
        <w:rPr>
          <w:rFonts w:ascii="Arial" w:hAnsi="Arial" w:cs="Arial"/>
          <w:sz w:val="22"/>
          <w:szCs w:val="22"/>
        </w:rPr>
      </w:pPr>
    </w:p>
    <w:p w14:paraId="3B6D4B5C" w14:textId="77777777" w:rsidR="005A2A2F" w:rsidRPr="005A2A2F" w:rsidRDefault="005A2A2F" w:rsidP="005A2A2F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5DBE4089" w14:textId="254D9174" w:rsidR="00927A3D" w:rsidRPr="004501B7" w:rsidRDefault="00927A3D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501B7">
        <w:rPr>
          <w:rFonts w:ascii="Arial" w:hAnsi="Arial" w:cs="Arial"/>
          <w:bCs/>
          <w:sz w:val="22"/>
          <w:szCs w:val="22"/>
        </w:rPr>
        <w:t>This procedure is adopted by Thames Pre-school Committee</w:t>
      </w:r>
    </w:p>
    <w:sectPr w:rsidR="00927A3D" w:rsidRPr="004501B7" w:rsidSect="00F45404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EFA4" w14:textId="77777777" w:rsidR="007575A0" w:rsidRDefault="007575A0" w:rsidP="00371896">
      <w:r>
        <w:separator/>
      </w:r>
    </w:p>
  </w:endnote>
  <w:endnote w:type="continuationSeparator" w:id="0">
    <w:p w14:paraId="3B7F1EA0" w14:textId="77777777" w:rsidR="007575A0" w:rsidRDefault="007575A0" w:rsidP="0037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7054" w14:textId="6F8D0213" w:rsidR="00371896" w:rsidRPr="00F45404" w:rsidRDefault="00371896" w:rsidP="00FC0E09">
    <w:pPr>
      <w:pStyle w:val="Footer"/>
      <w:jc w:val="center"/>
      <w:rPr>
        <w:rFonts w:ascii="Arial" w:hAnsi="Arial" w:cs="Arial"/>
        <w:caps/>
        <w:color w:val="156082" w:themeColor="accent1"/>
        <w:sz w:val="16"/>
        <w:szCs w:val="16"/>
      </w:rPr>
    </w:pPr>
    <w:r w:rsidRPr="00F45404">
      <w:rPr>
        <w:rFonts w:ascii="Arial" w:hAnsi="Arial" w:cs="Arial"/>
        <w:caps/>
        <w:color w:val="156082" w:themeColor="accent1"/>
      </w:rPr>
      <w:fldChar w:fldCharType="begin"/>
    </w:r>
    <w:r w:rsidRPr="00F45404">
      <w:rPr>
        <w:rFonts w:ascii="Arial" w:hAnsi="Arial" w:cs="Arial"/>
        <w:caps/>
        <w:color w:val="156082" w:themeColor="accent1"/>
      </w:rPr>
      <w:instrText>PAGE   \* MERGEFORMAT</w:instrText>
    </w:r>
    <w:r w:rsidRPr="00F45404">
      <w:rPr>
        <w:rFonts w:ascii="Arial" w:hAnsi="Arial" w:cs="Arial"/>
        <w:caps/>
        <w:color w:val="156082" w:themeColor="accent1"/>
      </w:rPr>
      <w:fldChar w:fldCharType="separate"/>
    </w:r>
    <w:r w:rsidRPr="00F45404">
      <w:rPr>
        <w:rFonts w:ascii="Arial" w:hAnsi="Arial" w:cs="Arial"/>
        <w:caps/>
        <w:color w:val="156082" w:themeColor="accent1"/>
      </w:rPr>
      <w:t>2</w:t>
    </w:r>
    <w:r w:rsidRPr="00F45404">
      <w:rPr>
        <w:rFonts w:ascii="Arial" w:hAnsi="Arial" w:cs="Arial"/>
        <w:caps/>
        <w:color w:val="156082" w:themeColor="accent1"/>
      </w:rPr>
      <w:fldChar w:fldCharType="end"/>
    </w:r>
  </w:p>
  <w:p w14:paraId="747EEF7D" w14:textId="4F501981" w:rsidR="00FC0E09" w:rsidRPr="00F45404" w:rsidRDefault="00A23C19" w:rsidP="00FC0E09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Threatstostaff</w:t>
    </w:r>
    <w:r w:rsidR="00F45404" w:rsidRPr="00F45404">
      <w:rPr>
        <w:rFonts w:ascii="Arial" w:hAnsi="Arial" w:cs="Arial"/>
        <w:sz w:val="16"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BBF5" w14:textId="29E900D6" w:rsidR="00371896" w:rsidRPr="00371896" w:rsidRDefault="00371896" w:rsidP="00371896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5256" w14:textId="77777777" w:rsidR="007575A0" w:rsidRDefault="007575A0" w:rsidP="00371896">
      <w:r>
        <w:separator/>
      </w:r>
    </w:p>
  </w:footnote>
  <w:footnote w:type="continuationSeparator" w:id="0">
    <w:p w14:paraId="7AEBE86F" w14:textId="77777777" w:rsidR="007575A0" w:rsidRDefault="007575A0" w:rsidP="0037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9C0850"/>
    <w:multiLevelType w:val="hybridMultilevel"/>
    <w:tmpl w:val="5CF8F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63475">
    <w:abstractNumId w:val="22"/>
  </w:num>
  <w:num w:numId="2" w16cid:durableId="1199779830">
    <w:abstractNumId w:val="7"/>
  </w:num>
  <w:num w:numId="3" w16cid:durableId="783503447">
    <w:abstractNumId w:val="11"/>
  </w:num>
  <w:num w:numId="4" w16cid:durableId="2066097506">
    <w:abstractNumId w:val="20"/>
  </w:num>
  <w:num w:numId="5" w16cid:durableId="1816220749">
    <w:abstractNumId w:val="24"/>
  </w:num>
  <w:num w:numId="6" w16cid:durableId="706104219">
    <w:abstractNumId w:val="3"/>
  </w:num>
  <w:num w:numId="7" w16cid:durableId="1248804663">
    <w:abstractNumId w:val="15"/>
  </w:num>
  <w:num w:numId="8" w16cid:durableId="858394572">
    <w:abstractNumId w:val="4"/>
  </w:num>
  <w:num w:numId="9" w16cid:durableId="79495359">
    <w:abstractNumId w:val="19"/>
  </w:num>
  <w:num w:numId="10" w16cid:durableId="944967991">
    <w:abstractNumId w:val="2"/>
  </w:num>
  <w:num w:numId="11" w16cid:durableId="2110462104">
    <w:abstractNumId w:val="15"/>
  </w:num>
  <w:num w:numId="12" w16cid:durableId="207883849">
    <w:abstractNumId w:val="12"/>
  </w:num>
  <w:num w:numId="13" w16cid:durableId="1597060529">
    <w:abstractNumId w:val="0"/>
  </w:num>
  <w:num w:numId="14" w16cid:durableId="37512833">
    <w:abstractNumId w:val="13"/>
  </w:num>
  <w:num w:numId="15" w16cid:durableId="453868126">
    <w:abstractNumId w:val="1"/>
  </w:num>
  <w:num w:numId="16" w16cid:durableId="1934125573">
    <w:abstractNumId w:val="6"/>
  </w:num>
  <w:num w:numId="17" w16cid:durableId="358287765">
    <w:abstractNumId w:val="25"/>
  </w:num>
  <w:num w:numId="18" w16cid:durableId="505291881">
    <w:abstractNumId w:val="17"/>
  </w:num>
  <w:num w:numId="19" w16cid:durableId="171342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2745216">
    <w:abstractNumId w:val="10"/>
  </w:num>
  <w:num w:numId="21" w16cid:durableId="1610504116">
    <w:abstractNumId w:val="14"/>
  </w:num>
  <w:num w:numId="22" w16cid:durableId="1131470">
    <w:abstractNumId w:val="9"/>
  </w:num>
  <w:num w:numId="23" w16cid:durableId="1710644572">
    <w:abstractNumId w:val="8"/>
  </w:num>
  <w:num w:numId="24" w16cid:durableId="972445014">
    <w:abstractNumId w:val="23"/>
  </w:num>
  <w:num w:numId="25" w16cid:durableId="858080404">
    <w:abstractNumId w:val="5"/>
  </w:num>
  <w:num w:numId="26" w16cid:durableId="608201989">
    <w:abstractNumId w:val="18"/>
  </w:num>
  <w:num w:numId="27" w16cid:durableId="812253628">
    <w:abstractNumId w:val="1"/>
  </w:num>
  <w:num w:numId="28" w16cid:durableId="4273865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2"/>
    <w:rsid w:val="000302FD"/>
    <w:rsid w:val="00032A41"/>
    <w:rsid w:val="00050626"/>
    <w:rsid w:val="00055A0A"/>
    <w:rsid w:val="000A6C86"/>
    <w:rsid w:val="000A7AAC"/>
    <w:rsid w:val="000C1133"/>
    <w:rsid w:val="000C3BAB"/>
    <w:rsid w:val="000C4B9A"/>
    <w:rsid w:val="000F0DFC"/>
    <w:rsid w:val="00113B04"/>
    <w:rsid w:val="00154AF6"/>
    <w:rsid w:val="001B03EA"/>
    <w:rsid w:val="001C4CC1"/>
    <w:rsid w:val="00213159"/>
    <w:rsid w:val="00255DE7"/>
    <w:rsid w:val="0027051E"/>
    <w:rsid w:val="00295662"/>
    <w:rsid w:val="002D5444"/>
    <w:rsid w:val="002F2873"/>
    <w:rsid w:val="0030031B"/>
    <w:rsid w:val="00323790"/>
    <w:rsid w:val="00371896"/>
    <w:rsid w:val="003718B0"/>
    <w:rsid w:val="00375725"/>
    <w:rsid w:val="003907FF"/>
    <w:rsid w:val="003929FC"/>
    <w:rsid w:val="00396620"/>
    <w:rsid w:val="003D0D18"/>
    <w:rsid w:val="003E252D"/>
    <w:rsid w:val="004119A2"/>
    <w:rsid w:val="00412C18"/>
    <w:rsid w:val="00433125"/>
    <w:rsid w:val="004501B7"/>
    <w:rsid w:val="004544E8"/>
    <w:rsid w:val="00456114"/>
    <w:rsid w:val="0048010D"/>
    <w:rsid w:val="004A17A2"/>
    <w:rsid w:val="004C3739"/>
    <w:rsid w:val="004C6113"/>
    <w:rsid w:val="004D76E8"/>
    <w:rsid w:val="004F6A35"/>
    <w:rsid w:val="0053637C"/>
    <w:rsid w:val="00563868"/>
    <w:rsid w:val="005A2A2F"/>
    <w:rsid w:val="005A3BEE"/>
    <w:rsid w:val="005E4C27"/>
    <w:rsid w:val="005E7058"/>
    <w:rsid w:val="005F6FA9"/>
    <w:rsid w:val="006023A1"/>
    <w:rsid w:val="00612368"/>
    <w:rsid w:val="00620950"/>
    <w:rsid w:val="00674440"/>
    <w:rsid w:val="00694417"/>
    <w:rsid w:val="006969CC"/>
    <w:rsid w:val="00696AC3"/>
    <w:rsid w:val="006B43C2"/>
    <w:rsid w:val="006D4D45"/>
    <w:rsid w:val="006D7CE6"/>
    <w:rsid w:val="006F5A93"/>
    <w:rsid w:val="007179ED"/>
    <w:rsid w:val="00726A72"/>
    <w:rsid w:val="00736958"/>
    <w:rsid w:val="007433F0"/>
    <w:rsid w:val="007506D5"/>
    <w:rsid w:val="0075292B"/>
    <w:rsid w:val="00756A77"/>
    <w:rsid w:val="007575A0"/>
    <w:rsid w:val="007830F5"/>
    <w:rsid w:val="00796565"/>
    <w:rsid w:val="007B0B1F"/>
    <w:rsid w:val="007C66A3"/>
    <w:rsid w:val="007D2BA2"/>
    <w:rsid w:val="007D7BE3"/>
    <w:rsid w:val="0082323A"/>
    <w:rsid w:val="00857792"/>
    <w:rsid w:val="00881433"/>
    <w:rsid w:val="00896335"/>
    <w:rsid w:val="008B6943"/>
    <w:rsid w:val="008D3C54"/>
    <w:rsid w:val="008E0E7D"/>
    <w:rsid w:val="009001E7"/>
    <w:rsid w:val="00925DED"/>
    <w:rsid w:val="009261AD"/>
    <w:rsid w:val="00927A3D"/>
    <w:rsid w:val="00935739"/>
    <w:rsid w:val="00936062"/>
    <w:rsid w:val="0095613C"/>
    <w:rsid w:val="00966F17"/>
    <w:rsid w:val="0098242E"/>
    <w:rsid w:val="00982799"/>
    <w:rsid w:val="009A0DA7"/>
    <w:rsid w:val="009A2145"/>
    <w:rsid w:val="009D1B9D"/>
    <w:rsid w:val="009F4D9C"/>
    <w:rsid w:val="00A23C19"/>
    <w:rsid w:val="00A42D3D"/>
    <w:rsid w:val="00AA7A85"/>
    <w:rsid w:val="00B013DA"/>
    <w:rsid w:val="00B12E66"/>
    <w:rsid w:val="00B179EF"/>
    <w:rsid w:val="00B26187"/>
    <w:rsid w:val="00B84E97"/>
    <w:rsid w:val="00B9778A"/>
    <w:rsid w:val="00BA1F4A"/>
    <w:rsid w:val="00BC1605"/>
    <w:rsid w:val="00BD5CE4"/>
    <w:rsid w:val="00C269F0"/>
    <w:rsid w:val="00C30D0C"/>
    <w:rsid w:val="00C536CE"/>
    <w:rsid w:val="00C86396"/>
    <w:rsid w:val="00CB299B"/>
    <w:rsid w:val="00CD3699"/>
    <w:rsid w:val="00CD6B2B"/>
    <w:rsid w:val="00CE688B"/>
    <w:rsid w:val="00D14D8F"/>
    <w:rsid w:val="00D430CB"/>
    <w:rsid w:val="00D72968"/>
    <w:rsid w:val="00D902D7"/>
    <w:rsid w:val="00D9471C"/>
    <w:rsid w:val="00D9589E"/>
    <w:rsid w:val="00DA1C42"/>
    <w:rsid w:val="00DA27F7"/>
    <w:rsid w:val="00DB2E21"/>
    <w:rsid w:val="00DE2734"/>
    <w:rsid w:val="00E269BE"/>
    <w:rsid w:val="00ED0F62"/>
    <w:rsid w:val="00ED5CF9"/>
    <w:rsid w:val="00F44771"/>
    <w:rsid w:val="00F45404"/>
    <w:rsid w:val="00F826A9"/>
    <w:rsid w:val="00FA45F3"/>
    <w:rsid w:val="00FC0E09"/>
    <w:rsid w:val="00FD770D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AA07E"/>
  <w15:chartTrackingRefBased/>
  <w15:docId w15:val="{4563F83D-F2E2-44C0-A005-3646F9D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62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5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A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5</cp:revision>
  <dcterms:created xsi:type="dcterms:W3CDTF">2026-04-11T18:14:00Z</dcterms:created>
  <dcterms:modified xsi:type="dcterms:W3CDTF">2026-04-27T20:57:00Z</dcterms:modified>
</cp:coreProperties>
</file>