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2824" w14:textId="7B9CEC1F" w:rsidR="0071626E" w:rsidRDefault="003C7CCB" w:rsidP="00AE4A4F">
      <w:pPr>
        <w:rPr>
          <w:b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542931" wp14:editId="244B6636">
                <wp:simplePos x="0" y="0"/>
                <wp:positionH relativeFrom="column">
                  <wp:posOffset>1382395</wp:posOffset>
                </wp:positionH>
                <wp:positionV relativeFrom="paragraph">
                  <wp:posOffset>334645</wp:posOffset>
                </wp:positionV>
                <wp:extent cx="3829050" cy="558800"/>
                <wp:effectExtent l="10795" t="10795" r="825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11198" w14:textId="1FB68021" w:rsidR="008701AB" w:rsidRPr="006D4F5F" w:rsidRDefault="008701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D4F5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Lockdown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429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85pt;margin-top:26.35pt;width:301.5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" strokecolor="white [3212]">
                <v:textbox>
                  <w:txbxContent>
                    <w:p w14:paraId="70011198" w14:textId="1FB68021" w:rsidR="008701AB" w:rsidRPr="006D4F5F" w:rsidRDefault="008701AB">
                      <w:pPr>
                        <w:rPr>
                          <w:sz w:val="32"/>
                          <w:szCs w:val="32"/>
                        </w:rPr>
                      </w:pPr>
                      <w:r w:rsidRPr="006D4F5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Lockdown Procedure</w:t>
                      </w:r>
                    </w:p>
                  </w:txbxContent>
                </v:textbox>
              </v:shape>
            </w:pict>
          </mc:Fallback>
        </mc:AlternateContent>
      </w:r>
      <w:r w:rsidR="00593EE2" w:rsidRPr="0020061A"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 wp14:anchorId="5317AEFA" wp14:editId="4A3D912C">
            <wp:extent cx="1219200" cy="1219200"/>
            <wp:effectExtent l="0" t="0" r="0" b="0"/>
            <wp:docPr id="1" name="Picture 1" descr="Pre-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-schoo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CBD04" w14:textId="3B48D229" w:rsidR="004F5E8F" w:rsidRPr="00593EE2" w:rsidRDefault="00766D9E" w:rsidP="0071626E">
      <w:pPr>
        <w:rPr>
          <w:rFonts w:ascii="Arial" w:hAnsi="Arial" w:cs="Arial"/>
        </w:rPr>
      </w:pPr>
      <w:r w:rsidRPr="00593EE2">
        <w:rPr>
          <w:rFonts w:ascii="Arial" w:hAnsi="Arial" w:cs="Arial"/>
        </w:rPr>
        <w:t>Thames</w:t>
      </w:r>
      <w:r w:rsidR="0071626E" w:rsidRPr="00593EE2">
        <w:rPr>
          <w:rFonts w:ascii="Arial" w:hAnsi="Arial" w:cs="Arial"/>
        </w:rPr>
        <w:t xml:space="preserve"> Pre-School recognises the potentially serious risks to children, staff and visitors in emergency or harmful situations</w:t>
      </w:r>
      <w:r w:rsidRPr="00593EE2">
        <w:rPr>
          <w:rFonts w:ascii="Arial" w:hAnsi="Arial" w:cs="Arial"/>
        </w:rPr>
        <w:t xml:space="preserve">. </w:t>
      </w:r>
      <w:r w:rsidR="0071626E" w:rsidRPr="00593EE2">
        <w:rPr>
          <w:rFonts w:ascii="Arial" w:hAnsi="Arial" w:cs="Arial"/>
        </w:rPr>
        <w:t xml:space="preserve">A lockdown may take place where there is a perceived risk of threat to the </w:t>
      </w:r>
      <w:r w:rsidR="006D4F5F">
        <w:rPr>
          <w:rFonts w:ascii="Arial" w:hAnsi="Arial" w:cs="Arial"/>
        </w:rPr>
        <w:t>P</w:t>
      </w:r>
      <w:r w:rsidR="0071626E" w:rsidRPr="00593EE2">
        <w:rPr>
          <w:rFonts w:ascii="Arial" w:hAnsi="Arial" w:cs="Arial"/>
        </w:rPr>
        <w:t xml:space="preserve">re-school, its staff, children, visitors or property. </w:t>
      </w:r>
    </w:p>
    <w:p w14:paraId="66CBFAA6" w14:textId="77777777" w:rsidR="0071626E" w:rsidRPr="00593EE2" w:rsidRDefault="0071626E" w:rsidP="0071626E">
      <w:pPr>
        <w:rPr>
          <w:rFonts w:ascii="Arial" w:hAnsi="Arial" w:cs="Arial"/>
        </w:rPr>
      </w:pPr>
      <w:r w:rsidRPr="00593EE2">
        <w:rPr>
          <w:rFonts w:ascii="Arial" w:hAnsi="Arial" w:cs="Arial"/>
        </w:rPr>
        <w:t xml:space="preserve">Where possible, the Pre-school </w:t>
      </w:r>
      <w:r w:rsidR="00766D9E" w:rsidRPr="00593EE2">
        <w:rPr>
          <w:rFonts w:ascii="Arial" w:hAnsi="Arial" w:cs="Arial"/>
        </w:rPr>
        <w:t xml:space="preserve">staff </w:t>
      </w:r>
      <w:r w:rsidRPr="00593EE2">
        <w:rPr>
          <w:rFonts w:ascii="Arial" w:hAnsi="Arial" w:cs="Arial"/>
        </w:rPr>
        <w:t xml:space="preserve">will </w:t>
      </w:r>
      <w:r w:rsidR="00766D9E" w:rsidRPr="00593EE2">
        <w:rPr>
          <w:rFonts w:ascii="Arial" w:hAnsi="Arial" w:cs="Arial"/>
        </w:rPr>
        <w:t>act to ensure the safety of all adults and children</w:t>
      </w:r>
      <w:r w:rsidRPr="00593EE2">
        <w:rPr>
          <w:rFonts w:ascii="Arial" w:hAnsi="Arial" w:cs="Arial"/>
        </w:rPr>
        <w:t xml:space="preserve"> in the setting </w:t>
      </w:r>
      <w:r w:rsidR="00766D9E" w:rsidRPr="00593EE2">
        <w:rPr>
          <w:rFonts w:ascii="Arial" w:hAnsi="Arial" w:cs="Arial"/>
        </w:rPr>
        <w:t>in the</w:t>
      </w:r>
      <w:r w:rsidRPr="00593EE2">
        <w:rPr>
          <w:rFonts w:ascii="Arial" w:hAnsi="Arial" w:cs="Arial"/>
        </w:rPr>
        <w:t xml:space="preserve"> following situations:</w:t>
      </w:r>
    </w:p>
    <w:p w14:paraId="3A5B94FC" w14:textId="77777777" w:rsidR="0071626E" w:rsidRPr="00593EE2" w:rsidRDefault="0071626E" w:rsidP="00766D9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93EE2">
        <w:rPr>
          <w:rFonts w:ascii="Arial" w:hAnsi="Arial" w:cs="Arial"/>
        </w:rPr>
        <w:t xml:space="preserve">In </w:t>
      </w:r>
      <w:r w:rsidR="00766D9E" w:rsidRPr="00593EE2">
        <w:rPr>
          <w:rFonts w:ascii="Arial" w:hAnsi="Arial" w:cs="Arial"/>
        </w:rPr>
        <w:t>the event that unauthoris</w:t>
      </w:r>
      <w:r w:rsidRPr="00593EE2">
        <w:rPr>
          <w:rFonts w:ascii="Arial" w:hAnsi="Arial" w:cs="Arial"/>
        </w:rPr>
        <w:t>ed person(s) considered dangerous, are on</w:t>
      </w:r>
      <w:r w:rsidR="00766D9E" w:rsidRPr="00593EE2">
        <w:rPr>
          <w:rFonts w:ascii="Arial" w:hAnsi="Arial" w:cs="Arial"/>
        </w:rPr>
        <w:t xml:space="preserve"> pre-</w:t>
      </w:r>
      <w:r w:rsidRPr="00593EE2">
        <w:rPr>
          <w:rFonts w:ascii="Arial" w:hAnsi="Arial" w:cs="Arial"/>
        </w:rPr>
        <w:t>school</w:t>
      </w:r>
      <w:r w:rsidRPr="00593EE2">
        <w:rPr>
          <w:rFonts w:ascii="Arial" w:hAnsi="Arial" w:cs="Arial"/>
        </w:rPr>
        <w:br/>
        <w:t>grounds.</w:t>
      </w:r>
    </w:p>
    <w:p w14:paraId="666F69DA" w14:textId="77777777" w:rsidR="00766D9E" w:rsidRPr="00593EE2" w:rsidRDefault="00766D9E" w:rsidP="0071626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93EE2">
        <w:rPr>
          <w:rFonts w:ascii="Arial" w:hAnsi="Arial" w:cs="Arial"/>
        </w:rPr>
        <w:t>In i</w:t>
      </w:r>
      <w:r w:rsidR="004F5E8F" w:rsidRPr="00593EE2">
        <w:rPr>
          <w:rFonts w:ascii="Arial" w:hAnsi="Arial" w:cs="Arial"/>
        </w:rPr>
        <w:t>nstances including</w:t>
      </w:r>
      <w:r w:rsidR="0071626E" w:rsidRPr="00593EE2">
        <w:rPr>
          <w:rFonts w:ascii="Arial" w:hAnsi="Arial" w:cs="Arial"/>
        </w:rPr>
        <w:t xml:space="preserve"> domestic breakdowns where estranged parties are</w:t>
      </w:r>
      <w:r w:rsidR="0071626E" w:rsidRPr="00593EE2">
        <w:rPr>
          <w:rFonts w:ascii="Arial" w:hAnsi="Arial" w:cs="Arial"/>
        </w:rPr>
        <w:br/>
        <w:t>attempting to abduct children.</w:t>
      </w:r>
    </w:p>
    <w:p w14:paraId="5B3CB606" w14:textId="77777777" w:rsidR="0071626E" w:rsidRPr="00593EE2" w:rsidRDefault="0071626E" w:rsidP="0071626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93EE2">
        <w:rPr>
          <w:rFonts w:ascii="Arial" w:hAnsi="Arial" w:cs="Arial"/>
        </w:rPr>
        <w:t xml:space="preserve">In emergency situations within the environment of the setting where there is potential risk </w:t>
      </w:r>
      <w:proofErr w:type="gramStart"/>
      <w:r w:rsidR="00B66B1F" w:rsidRPr="00593EE2">
        <w:rPr>
          <w:rFonts w:ascii="Arial" w:hAnsi="Arial" w:cs="Arial"/>
        </w:rPr>
        <w:t>e.g.</w:t>
      </w:r>
      <w:proofErr w:type="gramEnd"/>
      <w:r w:rsidR="004F5E8F" w:rsidRPr="00593EE2">
        <w:rPr>
          <w:rFonts w:ascii="Arial" w:hAnsi="Arial" w:cs="Arial"/>
        </w:rPr>
        <w:t xml:space="preserve"> </w:t>
      </w:r>
      <w:r w:rsidRPr="00593EE2">
        <w:rPr>
          <w:rFonts w:ascii="Arial" w:hAnsi="Arial" w:cs="Arial"/>
        </w:rPr>
        <w:t>from spills or poisonous fumes.</w:t>
      </w:r>
    </w:p>
    <w:p w14:paraId="431FD840" w14:textId="3AEC1E56" w:rsidR="004F5E8F" w:rsidRPr="00593EE2" w:rsidRDefault="0071626E" w:rsidP="0071626E">
      <w:pPr>
        <w:rPr>
          <w:rFonts w:ascii="Arial" w:hAnsi="Arial" w:cs="Arial"/>
        </w:rPr>
      </w:pPr>
      <w:r w:rsidRPr="00593EE2">
        <w:rPr>
          <w:rFonts w:ascii="Arial" w:hAnsi="Arial" w:cs="Arial"/>
        </w:rPr>
        <w:t xml:space="preserve">A </w:t>
      </w:r>
      <w:r w:rsidR="004F5E8F" w:rsidRPr="00593EE2">
        <w:rPr>
          <w:rFonts w:ascii="Arial" w:hAnsi="Arial" w:cs="Arial"/>
        </w:rPr>
        <w:t xml:space="preserve">lockdown will be initiated by </w:t>
      </w:r>
      <w:r w:rsidR="00B66B1F">
        <w:rPr>
          <w:rFonts w:ascii="Arial" w:hAnsi="Arial" w:cs="Arial"/>
        </w:rPr>
        <w:t xml:space="preserve">whichever staff member deems it necessary </w:t>
      </w:r>
      <w:r w:rsidR="004F5E8F" w:rsidRPr="00593EE2">
        <w:rPr>
          <w:rFonts w:ascii="Arial" w:hAnsi="Arial" w:cs="Arial"/>
        </w:rPr>
        <w:t xml:space="preserve">by a code word which the </w:t>
      </w:r>
      <w:r w:rsidR="006D4F5F">
        <w:rPr>
          <w:rFonts w:ascii="Arial" w:hAnsi="Arial" w:cs="Arial"/>
        </w:rPr>
        <w:t>P</w:t>
      </w:r>
      <w:r w:rsidR="00B66B1F">
        <w:rPr>
          <w:rFonts w:ascii="Arial" w:hAnsi="Arial" w:cs="Arial"/>
        </w:rPr>
        <w:t xml:space="preserve">re-school </w:t>
      </w:r>
      <w:r w:rsidR="006D4F5F">
        <w:rPr>
          <w:rFonts w:ascii="Arial" w:hAnsi="Arial" w:cs="Arial"/>
        </w:rPr>
        <w:t>L</w:t>
      </w:r>
      <w:r w:rsidR="00B66B1F">
        <w:rPr>
          <w:rFonts w:ascii="Arial" w:hAnsi="Arial" w:cs="Arial"/>
        </w:rPr>
        <w:t>eader</w:t>
      </w:r>
      <w:r w:rsidR="004F5E8F" w:rsidRPr="00593EE2">
        <w:rPr>
          <w:rFonts w:ascii="Arial" w:hAnsi="Arial" w:cs="Arial"/>
        </w:rPr>
        <w:t xml:space="preserve"> will make known to all staff</w:t>
      </w:r>
      <w:r w:rsidR="00B66B1F">
        <w:rPr>
          <w:rFonts w:ascii="Arial" w:hAnsi="Arial" w:cs="Arial"/>
        </w:rPr>
        <w:t xml:space="preserve">. </w:t>
      </w:r>
      <w:r w:rsidR="004F5E8F" w:rsidRPr="00593EE2">
        <w:rPr>
          <w:rFonts w:ascii="Arial" w:hAnsi="Arial" w:cs="Arial"/>
        </w:rPr>
        <w:t xml:space="preserve"> </w:t>
      </w:r>
    </w:p>
    <w:p w14:paraId="37B7E172" w14:textId="58A9BFA2" w:rsidR="0071626E" w:rsidRPr="00593EE2" w:rsidRDefault="0071626E" w:rsidP="0071626E">
      <w:pPr>
        <w:rPr>
          <w:rFonts w:ascii="Arial" w:hAnsi="Arial" w:cs="Arial"/>
        </w:rPr>
      </w:pPr>
      <w:r w:rsidRPr="00593EE2">
        <w:rPr>
          <w:rFonts w:ascii="Arial" w:hAnsi="Arial" w:cs="Arial"/>
        </w:rPr>
        <w:t>Lockdown procedures will</w:t>
      </w:r>
      <w:r w:rsidR="00766D9E" w:rsidRPr="00593EE2">
        <w:rPr>
          <w:rFonts w:ascii="Arial" w:hAnsi="Arial" w:cs="Arial"/>
        </w:rPr>
        <w:t xml:space="preserve"> be </w:t>
      </w:r>
      <w:r w:rsidR="000B6BB2">
        <w:rPr>
          <w:rFonts w:ascii="Arial" w:hAnsi="Arial" w:cs="Arial"/>
        </w:rPr>
        <w:t>practis</w:t>
      </w:r>
      <w:r w:rsidR="00766D9E" w:rsidRPr="00593EE2">
        <w:rPr>
          <w:rFonts w:ascii="Arial" w:hAnsi="Arial" w:cs="Arial"/>
        </w:rPr>
        <w:t>ed at least three time</w:t>
      </w:r>
      <w:r w:rsidR="000B6BB2">
        <w:rPr>
          <w:rFonts w:ascii="Arial" w:hAnsi="Arial" w:cs="Arial"/>
        </w:rPr>
        <w:t>s</w:t>
      </w:r>
      <w:r w:rsidR="00766D9E" w:rsidRPr="00593EE2">
        <w:rPr>
          <w:rFonts w:ascii="Arial" w:hAnsi="Arial" w:cs="Arial"/>
        </w:rPr>
        <w:t xml:space="preserve"> per year, </w:t>
      </w:r>
      <w:r w:rsidRPr="00593EE2">
        <w:rPr>
          <w:rFonts w:ascii="Arial" w:hAnsi="Arial" w:cs="Arial"/>
        </w:rPr>
        <w:t>to ensure that staff and children are familiar with them.</w:t>
      </w:r>
    </w:p>
    <w:p w14:paraId="2450B638" w14:textId="77777777" w:rsidR="0071626E" w:rsidRPr="00593EE2" w:rsidRDefault="00766D9E" w:rsidP="0071626E">
      <w:pPr>
        <w:rPr>
          <w:rFonts w:ascii="Arial" w:hAnsi="Arial" w:cs="Arial"/>
          <w:b/>
          <w:bCs/>
        </w:rPr>
      </w:pPr>
      <w:r w:rsidRPr="00593EE2">
        <w:rPr>
          <w:rFonts w:ascii="Arial" w:hAnsi="Arial" w:cs="Arial"/>
          <w:b/>
          <w:bCs/>
        </w:rPr>
        <w:t xml:space="preserve">Lockdown </w:t>
      </w:r>
      <w:r w:rsidR="0071626E" w:rsidRPr="00593EE2">
        <w:rPr>
          <w:rFonts w:ascii="Arial" w:hAnsi="Arial" w:cs="Arial"/>
          <w:b/>
          <w:bCs/>
        </w:rPr>
        <w:t>Procedure</w:t>
      </w:r>
    </w:p>
    <w:p w14:paraId="476B5A16" w14:textId="77777777" w:rsidR="00593EE2" w:rsidRPr="00593EE2" w:rsidRDefault="00766D9E" w:rsidP="0071626E">
      <w:pPr>
        <w:rPr>
          <w:rFonts w:ascii="Arial" w:hAnsi="Arial" w:cs="Arial"/>
          <w:bCs/>
        </w:rPr>
      </w:pPr>
      <w:r w:rsidRPr="00593EE2">
        <w:rPr>
          <w:rFonts w:ascii="Arial" w:hAnsi="Arial" w:cs="Arial"/>
          <w:bCs/>
        </w:rPr>
        <w:t>Upon</w:t>
      </w:r>
      <w:r w:rsidR="004F5E8F" w:rsidRPr="00593EE2">
        <w:rPr>
          <w:rFonts w:ascii="Arial" w:hAnsi="Arial" w:cs="Arial"/>
          <w:bCs/>
        </w:rPr>
        <w:t xml:space="preserve"> hearing the </w:t>
      </w:r>
      <w:r w:rsidR="00FA5B19" w:rsidRPr="00593EE2">
        <w:rPr>
          <w:rFonts w:ascii="Arial" w:hAnsi="Arial" w:cs="Arial"/>
          <w:bCs/>
        </w:rPr>
        <w:t>code</w:t>
      </w:r>
      <w:r w:rsidR="004F5E8F" w:rsidRPr="00593EE2">
        <w:rPr>
          <w:rFonts w:ascii="Arial" w:hAnsi="Arial" w:cs="Arial"/>
          <w:bCs/>
        </w:rPr>
        <w:t xml:space="preserve"> </w:t>
      </w:r>
      <w:r w:rsidR="00FA5B19" w:rsidRPr="00593EE2">
        <w:rPr>
          <w:rFonts w:ascii="Arial" w:hAnsi="Arial" w:cs="Arial"/>
          <w:bCs/>
        </w:rPr>
        <w:t>word</w:t>
      </w:r>
      <w:r w:rsidR="00B66B1F">
        <w:rPr>
          <w:rFonts w:ascii="Arial" w:hAnsi="Arial" w:cs="Arial"/>
          <w:bCs/>
        </w:rPr>
        <w:t>,</w:t>
      </w:r>
      <w:r w:rsidRPr="00593EE2">
        <w:rPr>
          <w:rFonts w:ascii="Arial" w:hAnsi="Arial" w:cs="Arial"/>
          <w:bCs/>
        </w:rPr>
        <w:t xml:space="preserve"> staff </w:t>
      </w:r>
      <w:r w:rsidR="00593EE2" w:rsidRPr="00593EE2">
        <w:rPr>
          <w:rFonts w:ascii="Arial" w:hAnsi="Arial" w:cs="Arial"/>
          <w:bCs/>
        </w:rPr>
        <w:t>will</w:t>
      </w:r>
      <w:r w:rsidR="00B66B1F">
        <w:rPr>
          <w:rFonts w:ascii="Arial" w:hAnsi="Arial" w:cs="Arial"/>
          <w:bCs/>
        </w:rPr>
        <w:t xml:space="preserve">, </w:t>
      </w:r>
    </w:p>
    <w:p w14:paraId="7C6BCC5D" w14:textId="3A9FC9B8" w:rsidR="00593EE2" w:rsidRPr="00593EE2" w:rsidRDefault="00593EE2" w:rsidP="00766D9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93EE2">
        <w:rPr>
          <w:rFonts w:ascii="Arial" w:hAnsi="Arial" w:cs="Arial"/>
        </w:rPr>
        <w:t xml:space="preserve">Immediately move all children into the </w:t>
      </w:r>
      <w:r w:rsidR="006D4F5F">
        <w:rPr>
          <w:rFonts w:ascii="Arial" w:hAnsi="Arial" w:cs="Arial"/>
        </w:rPr>
        <w:t>P</w:t>
      </w:r>
      <w:r w:rsidRPr="00593EE2">
        <w:rPr>
          <w:rFonts w:ascii="Arial" w:hAnsi="Arial" w:cs="Arial"/>
        </w:rPr>
        <w:t xml:space="preserve">re-school building in a swift and safe manner. </w:t>
      </w:r>
    </w:p>
    <w:p w14:paraId="4E8C0BD6" w14:textId="77777777" w:rsidR="00FA5B19" w:rsidRPr="00593EE2" w:rsidRDefault="000B6BB2" w:rsidP="00766D9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Pre-school</w:t>
      </w:r>
      <w:r w:rsidR="00766D9E" w:rsidRPr="00593EE2">
        <w:rPr>
          <w:rFonts w:ascii="Arial" w:hAnsi="Arial" w:cs="Arial"/>
        </w:rPr>
        <w:t xml:space="preserve"> Leader</w:t>
      </w:r>
      <w:r w:rsidR="00FA5B19" w:rsidRPr="00593EE2">
        <w:rPr>
          <w:rFonts w:ascii="Arial" w:hAnsi="Arial" w:cs="Arial"/>
        </w:rPr>
        <w:t xml:space="preserve"> (or another appropriate member of staff if the </w:t>
      </w:r>
      <w:r>
        <w:rPr>
          <w:rFonts w:ascii="Arial" w:hAnsi="Arial" w:cs="Arial"/>
        </w:rPr>
        <w:t>Leader</w:t>
      </w:r>
      <w:r w:rsidR="00FA5B19" w:rsidRPr="00593EE2">
        <w:rPr>
          <w:rFonts w:ascii="Arial" w:hAnsi="Arial" w:cs="Arial"/>
        </w:rPr>
        <w:t xml:space="preserve"> is unavailable)</w:t>
      </w:r>
      <w:r w:rsidR="00766D9E" w:rsidRPr="00593EE2">
        <w:rPr>
          <w:rFonts w:ascii="Arial" w:hAnsi="Arial" w:cs="Arial"/>
        </w:rPr>
        <w:t xml:space="preserve"> should </w:t>
      </w:r>
      <w:r w:rsidR="00FA5B19" w:rsidRPr="00593EE2">
        <w:rPr>
          <w:rFonts w:ascii="Arial" w:hAnsi="Arial" w:cs="Arial"/>
        </w:rPr>
        <w:t>collect</w:t>
      </w:r>
      <w:r w:rsidR="00B66B1F">
        <w:rPr>
          <w:rFonts w:ascii="Arial" w:hAnsi="Arial" w:cs="Arial"/>
        </w:rPr>
        <w:t xml:space="preserve"> the register, mobile phone (not landline handset) and emergency contact numbers. </w:t>
      </w:r>
    </w:p>
    <w:p w14:paraId="6DAEFAEA" w14:textId="77777777" w:rsidR="00766D9E" w:rsidRPr="00593EE2" w:rsidRDefault="000B6BB2" w:rsidP="00766D9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Pre-school </w:t>
      </w:r>
      <w:r w:rsidR="00FA5B19" w:rsidRPr="00593EE2">
        <w:rPr>
          <w:rFonts w:ascii="Arial" w:hAnsi="Arial" w:cs="Arial"/>
        </w:rPr>
        <w:t xml:space="preserve">Leader (or another appropriate member of staff if the </w:t>
      </w:r>
      <w:r>
        <w:rPr>
          <w:rFonts w:ascii="Arial" w:hAnsi="Arial" w:cs="Arial"/>
        </w:rPr>
        <w:t>Leader</w:t>
      </w:r>
      <w:r w:rsidR="00FA5B19" w:rsidRPr="00593EE2">
        <w:rPr>
          <w:rFonts w:ascii="Arial" w:hAnsi="Arial" w:cs="Arial"/>
        </w:rPr>
        <w:t xml:space="preserve"> is unavailable) to take the r</w:t>
      </w:r>
      <w:r w:rsidR="00766D9E" w:rsidRPr="00593EE2">
        <w:rPr>
          <w:rFonts w:ascii="Arial" w:hAnsi="Arial" w:cs="Arial"/>
        </w:rPr>
        <w:t xml:space="preserve">egister and take a headcount. </w:t>
      </w:r>
    </w:p>
    <w:p w14:paraId="6CDCCB9B" w14:textId="77777777" w:rsidR="00766D9E" w:rsidRPr="00593EE2" w:rsidRDefault="000B6BB2" w:rsidP="00766D9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Deputy</w:t>
      </w:r>
      <w:r w:rsidR="00FA5B19" w:rsidRPr="00593EE2">
        <w:rPr>
          <w:rFonts w:ascii="Arial" w:hAnsi="Arial" w:cs="Arial"/>
        </w:rPr>
        <w:t xml:space="preserve"> Leader to</w:t>
      </w:r>
      <w:r w:rsidR="00766D9E" w:rsidRPr="00593EE2">
        <w:rPr>
          <w:rFonts w:ascii="Arial" w:hAnsi="Arial" w:cs="Arial"/>
        </w:rPr>
        <w:t xml:space="preserve"> check the premises for any missing children. </w:t>
      </w:r>
    </w:p>
    <w:p w14:paraId="6D7BE906" w14:textId="77777777" w:rsidR="000B6BB2" w:rsidRDefault="00FA5B19" w:rsidP="008701AB">
      <w:pPr>
        <w:pStyle w:val="ListParagraph"/>
        <w:rPr>
          <w:rFonts w:ascii="Arial" w:hAnsi="Arial" w:cs="Arial"/>
        </w:rPr>
      </w:pPr>
      <w:r w:rsidRPr="00593EE2">
        <w:rPr>
          <w:rFonts w:ascii="Arial" w:hAnsi="Arial" w:cs="Arial"/>
        </w:rPr>
        <w:t xml:space="preserve">Pre-school Leader to call the emergency services on 999 and follow any advice given. </w:t>
      </w:r>
    </w:p>
    <w:p w14:paraId="45A784CA" w14:textId="77777777" w:rsidR="000B6BB2" w:rsidRDefault="00593EE2" w:rsidP="000B6BB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B6BB2">
        <w:rPr>
          <w:rFonts w:ascii="Arial" w:hAnsi="Arial" w:cs="Arial"/>
        </w:rPr>
        <w:t>Pre-school leader to call St Sampson</w:t>
      </w:r>
      <w:r w:rsidR="000B6BB2" w:rsidRPr="000B6BB2">
        <w:rPr>
          <w:rFonts w:ascii="Arial" w:hAnsi="Arial" w:cs="Arial"/>
        </w:rPr>
        <w:t>’</w:t>
      </w:r>
      <w:r w:rsidRPr="000B6BB2">
        <w:rPr>
          <w:rFonts w:ascii="Arial" w:hAnsi="Arial" w:cs="Arial"/>
        </w:rPr>
        <w:t xml:space="preserve">s School and advise them of the situation. </w:t>
      </w:r>
    </w:p>
    <w:p w14:paraId="469E0BBB" w14:textId="67003F78" w:rsidR="00593EE2" w:rsidRDefault="009A3616" w:rsidP="000B6BB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93EE2" w:rsidRPr="000B6BB2">
        <w:rPr>
          <w:rFonts w:ascii="Arial" w:hAnsi="Arial" w:cs="Arial"/>
        </w:rPr>
        <w:t xml:space="preserve">f </w:t>
      </w:r>
      <w:r w:rsidR="00B66B1F" w:rsidRPr="000B6BB2">
        <w:rPr>
          <w:rFonts w:ascii="Arial" w:hAnsi="Arial" w:cs="Arial"/>
        </w:rPr>
        <w:t>l</w:t>
      </w:r>
      <w:r w:rsidR="00593EE2" w:rsidRPr="000B6BB2">
        <w:rPr>
          <w:rFonts w:ascii="Arial" w:hAnsi="Arial" w:cs="Arial"/>
        </w:rPr>
        <w:t xml:space="preserve">ockdown procedure is followed close to a collection time </w:t>
      </w:r>
      <w:proofErr w:type="gramStart"/>
      <w:r w:rsidR="00B66B1F" w:rsidRPr="000B6BB2">
        <w:rPr>
          <w:rFonts w:ascii="Arial" w:hAnsi="Arial" w:cs="Arial"/>
        </w:rPr>
        <w:t>e.g.</w:t>
      </w:r>
      <w:proofErr w:type="gramEnd"/>
      <w:r w:rsidR="00593EE2" w:rsidRPr="000B6BB2">
        <w:rPr>
          <w:rFonts w:ascii="Arial" w:hAnsi="Arial" w:cs="Arial"/>
        </w:rPr>
        <w:t xml:space="preserve"> lunch or end of day, </w:t>
      </w:r>
      <w:r w:rsidR="00B66B1F" w:rsidRPr="000B6BB2">
        <w:rPr>
          <w:rFonts w:ascii="Arial" w:hAnsi="Arial" w:cs="Arial"/>
        </w:rPr>
        <w:t>and if the threat is deemed appropriately severe, the</w:t>
      </w:r>
      <w:r w:rsidR="000B6BB2" w:rsidRPr="000B6BB2">
        <w:rPr>
          <w:rFonts w:ascii="Arial" w:hAnsi="Arial" w:cs="Arial"/>
        </w:rPr>
        <w:t xml:space="preserve"> Pre-school L</w:t>
      </w:r>
      <w:r w:rsidR="00593EE2" w:rsidRPr="000B6BB2">
        <w:rPr>
          <w:rFonts w:ascii="Arial" w:hAnsi="Arial" w:cs="Arial"/>
        </w:rPr>
        <w:t>eader will contact the relevant parents</w:t>
      </w:r>
      <w:r w:rsidR="000B6BB2">
        <w:rPr>
          <w:rFonts w:ascii="Arial" w:hAnsi="Arial" w:cs="Arial"/>
        </w:rPr>
        <w:t xml:space="preserve"> to advise them not to come to </w:t>
      </w:r>
      <w:r w:rsidR="006D4F5F">
        <w:rPr>
          <w:rFonts w:ascii="Arial" w:hAnsi="Arial" w:cs="Arial"/>
        </w:rPr>
        <w:t>P</w:t>
      </w:r>
      <w:r w:rsidR="00593EE2" w:rsidRPr="000B6BB2">
        <w:rPr>
          <w:rFonts w:ascii="Arial" w:hAnsi="Arial" w:cs="Arial"/>
        </w:rPr>
        <w:t xml:space="preserve">re-school to collect their children. They will be contacted as soon as the lockdown has ended. </w:t>
      </w:r>
    </w:p>
    <w:p w14:paraId="7073CF6F" w14:textId="77777777" w:rsidR="004F5E8F" w:rsidRPr="00593EE2" w:rsidRDefault="004F5E8F" w:rsidP="004F5E8F">
      <w:pPr>
        <w:rPr>
          <w:rFonts w:ascii="Arial" w:hAnsi="Arial" w:cs="Arial"/>
          <w:b/>
        </w:rPr>
      </w:pPr>
      <w:r w:rsidRPr="00593EE2">
        <w:rPr>
          <w:rFonts w:ascii="Arial" w:hAnsi="Arial" w:cs="Arial"/>
          <w:b/>
        </w:rPr>
        <w:t xml:space="preserve">Staff will follow the CLOSE procedure  </w:t>
      </w:r>
    </w:p>
    <w:p w14:paraId="25E9CE56" w14:textId="1B18A42B" w:rsidR="004F5E8F" w:rsidRPr="00593EE2" w:rsidRDefault="00593EE2" w:rsidP="004F5E8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93EE2">
        <w:rPr>
          <w:rFonts w:ascii="Arial" w:hAnsi="Arial" w:cs="Arial"/>
          <w:b/>
        </w:rPr>
        <w:t>CLOSE</w:t>
      </w:r>
      <w:r w:rsidR="004F5E8F" w:rsidRPr="00593EE2">
        <w:rPr>
          <w:rFonts w:ascii="Arial" w:hAnsi="Arial" w:cs="Arial"/>
        </w:rPr>
        <w:t xml:space="preserve"> all windows and doors, and pull down all blinds in the </w:t>
      </w:r>
      <w:r w:rsidR="006D4F5F">
        <w:rPr>
          <w:rFonts w:ascii="Arial" w:hAnsi="Arial" w:cs="Arial"/>
        </w:rPr>
        <w:t>P</w:t>
      </w:r>
      <w:r w:rsidR="004F5E8F" w:rsidRPr="00593EE2">
        <w:rPr>
          <w:rFonts w:ascii="Arial" w:hAnsi="Arial" w:cs="Arial"/>
        </w:rPr>
        <w:t xml:space="preserve">re-school room. </w:t>
      </w:r>
    </w:p>
    <w:p w14:paraId="159D7A35" w14:textId="77777777" w:rsidR="004F5E8F" w:rsidRPr="00593EE2" w:rsidRDefault="00593EE2" w:rsidP="004F5E8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93EE2">
        <w:rPr>
          <w:rFonts w:ascii="Arial" w:hAnsi="Arial" w:cs="Arial"/>
          <w:b/>
        </w:rPr>
        <w:t>LOCK UP AND LIGHTS OUT</w:t>
      </w:r>
      <w:r w:rsidR="004F5E8F" w:rsidRPr="00593EE2">
        <w:rPr>
          <w:rFonts w:ascii="Arial" w:hAnsi="Arial" w:cs="Arial"/>
        </w:rPr>
        <w:t xml:space="preserve"> - all windows and doors including the internal door. All lights turned off. </w:t>
      </w:r>
    </w:p>
    <w:p w14:paraId="5566093C" w14:textId="1B600C39" w:rsidR="004F5E8F" w:rsidRPr="00593EE2" w:rsidRDefault="00593EE2" w:rsidP="004F5E8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93EE2">
        <w:rPr>
          <w:rFonts w:ascii="Arial" w:hAnsi="Arial" w:cs="Arial"/>
          <w:b/>
        </w:rPr>
        <w:t>OUT OF SIGHT</w:t>
      </w:r>
      <w:r w:rsidR="004F5E8F" w:rsidRPr="00593EE2">
        <w:rPr>
          <w:rFonts w:ascii="Arial" w:hAnsi="Arial" w:cs="Arial"/>
        </w:rPr>
        <w:t xml:space="preserve"> – children should assemble in the least visible area of the </w:t>
      </w:r>
      <w:r w:rsidR="006D4F5F">
        <w:rPr>
          <w:rFonts w:ascii="Arial" w:hAnsi="Arial" w:cs="Arial"/>
        </w:rPr>
        <w:t>P</w:t>
      </w:r>
      <w:r w:rsidR="004F5E8F" w:rsidRPr="00593EE2">
        <w:rPr>
          <w:rFonts w:ascii="Arial" w:hAnsi="Arial" w:cs="Arial"/>
        </w:rPr>
        <w:t xml:space="preserve">re-school  </w:t>
      </w:r>
    </w:p>
    <w:p w14:paraId="467D35A9" w14:textId="77777777" w:rsidR="004F5E8F" w:rsidRPr="00593EE2" w:rsidRDefault="00CD382F" w:rsidP="004F5E8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STAY STILL AND S</w:t>
      </w:r>
      <w:r w:rsidR="00593EE2" w:rsidRPr="00593EE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L</w:t>
      </w:r>
      <w:r w:rsidR="00593EE2" w:rsidRPr="00593EE2">
        <w:rPr>
          <w:rFonts w:ascii="Arial" w:hAnsi="Arial" w:cs="Arial"/>
          <w:b/>
        </w:rPr>
        <w:t>ENT</w:t>
      </w:r>
      <w:r w:rsidR="004F5E8F" w:rsidRPr="00593EE2">
        <w:rPr>
          <w:rFonts w:ascii="Arial" w:hAnsi="Arial" w:cs="Arial"/>
        </w:rPr>
        <w:t xml:space="preserve"> – staff will need to encourage children to stay still and quiet during the lockdown. </w:t>
      </w:r>
    </w:p>
    <w:p w14:paraId="4C807FB1" w14:textId="77777777" w:rsidR="004F5E8F" w:rsidRPr="00593EE2" w:rsidRDefault="00593EE2" w:rsidP="004F5E8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93EE2">
        <w:rPr>
          <w:rFonts w:ascii="Arial" w:hAnsi="Arial" w:cs="Arial"/>
          <w:b/>
        </w:rPr>
        <w:t>ENDURE</w:t>
      </w:r>
      <w:r w:rsidR="004F5E8F" w:rsidRPr="00593EE2">
        <w:rPr>
          <w:rFonts w:ascii="Arial" w:hAnsi="Arial" w:cs="Arial"/>
        </w:rPr>
        <w:t xml:space="preserve"> – staff will need to support children to be under lockdown for some time. They may need to</w:t>
      </w:r>
      <w:r w:rsidR="00B66B1F">
        <w:rPr>
          <w:rFonts w:ascii="Arial" w:hAnsi="Arial" w:cs="Arial"/>
        </w:rPr>
        <w:t xml:space="preserve"> advise children that normal procedures may not apply </w:t>
      </w:r>
      <w:proofErr w:type="gramStart"/>
      <w:r w:rsidR="00B66B1F">
        <w:rPr>
          <w:rFonts w:ascii="Arial" w:hAnsi="Arial" w:cs="Arial"/>
        </w:rPr>
        <w:t>e.g.</w:t>
      </w:r>
      <w:proofErr w:type="gramEnd"/>
      <w:r w:rsidR="00B66B1F">
        <w:rPr>
          <w:rFonts w:ascii="Arial" w:hAnsi="Arial" w:cs="Arial"/>
        </w:rPr>
        <w:t xml:space="preserve"> </w:t>
      </w:r>
      <w:r w:rsidR="004F5E8F" w:rsidRPr="00593EE2">
        <w:rPr>
          <w:rFonts w:ascii="Arial" w:hAnsi="Arial" w:cs="Arial"/>
        </w:rPr>
        <w:t xml:space="preserve">the doorbell may ring but that it will not be answered. </w:t>
      </w:r>
    </w:p>
    <w:p w14:paraId="78AF8755" w14:textId="77777777" w:rsidR="00593EE2" w:rsidRPr="00593EE2" w:rsidRDefault="00593EE2" w:rsidP="00593EE2">
      <w:pPr>
        <w:rPr>
          <w:rFonts w:ascii="Arial" w:hAnsi="Arial" w:cs="Arial"/>
          <w:b/>
          <w:u w:val="single"/>
        </w:rPr>
      </w:pPr>
      <w:r w:rsidRPr="00593EE2">
        <w:rPr>
          <w:rFonts w:ascii="Arial" w:hAnsi="Arial" w:cs="Arial"/>
          <w:b/>
          <w:u w:val="single"/>
        </w:rPr>
        <w:t xml:space="preserve">No-one will </w:t>
      </w:r>
      <w:r w:rsidR="004F5E8F" w:rsidRPr="00593EE2">
        <w:rPr>
          <w:rFonts w:ascii="Arial" w:hAnsi="Arial" w:cs="Arial"/>
          <w:b/>
          <w:u w:val="single"/>
        </w:rPr>
        <w:t>answer</w:t>
      </w:r>
      <w:r w:rsidRPr="00593EE2">
        <w:rPr>
          <w:rFonts w:ascii="Arial" w:hAnsi="Arial" w:cs="Arial"/>
          <w:b/>
          <w:u w:val="single"/>
        </w:rPr>
        <w:t>/open</w:t>
      </w:r>
      <w:r w:rsidR="004F5E8F" w:rsidRPr="00593EE2">
        <w:rPr>
          <w:rFonts w:ascii="Arial" w:hAnsi="Arial" w:cs="Arial"/>
          <w:b/>
          <w:u w:val="single"/>
        </w:rPr>
        <w:t xml:space="preserve"> the door without advice from the emergency services via telephone. </w:t>
      </w:r>
    </w:p>
    <w:p w14:paraId="00E7C683" w14:textId="77777777" w:rsidR="00593EE2" w:rsidRPr="00593EE2" w:rsidRDefault="00593EE2" w:rsidP="00593EE2">
      <w:pPr>
        <w:rPr>
          <w:rFonts w:ascii="Arial" w:hAnsi="Arial" w:cs="Arial"/>
          <w:b/>
        </w:rPr>
      </w:pPr>
      <w:r w:rsidRPr="00593EE2">
        <w:rPr>
          <w:rFonts w:ascii="Arial" w:hAnsi="Arial" w:cs="Arial"/>
          <w:b/>
        </w:rPr>
        <w:t xml:space="preserve">After the danger has passed and the emergency services have advised it is safe for us </w:t>
      </w:r>
      <w:r w:rsidR="00CD382F">
        <w:rPr>
          <w:rFonts w:ascii="Arial" w:hAnsi="Arial" w:cs="Arial"/>
          <w:b/>
        </w:rPr>
        <w:t xml:space="preserve">to </w:t>
      </w:r>
      <w:r w:rsidRPr="00593EE2">
        <w:rPr>
          <w:rFonts w:ascii="Arial" w:hAnsi="Arial" w:cs="Arial"/>
          <w:b/>
        </w:rPr>
        <w:t xml:space="preserve">end lockdown we will: </w:t>
      </w:r>
    </w:p>
    <w:p w14:paraId="56B7422A" w14:textId="77777777" w:rsidR="00593EE2" w:rsidRPr="00593EE2" w:rsidRDefault="00593EE2" w:rsidP="00593EE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93EE2">
        <w:rPr>
          <w:rFonts w:ascii="Arial" w:hAnsi="Arial" w:cs="Arial"/>
        </w:rPr>
        <w:t xml:space="preserve">Contact parents/carers to inform them as to what has happened.  </w:t>
      </w:r>
    </w:p>
    <w:p w14:paraId="4F723666" w14:textId="77777777" w:rsidR="00593EE2" w:rsidRPr="00593EE2" w:rsidRDefault="00593EE2" w:rsidP="00593EE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93EE2">
        <w:rPr>
          <w:rFonts w:ascii="Arial" w:hAnsi="Arial" w:cs="Arial"/>
        </w:rPr>
        <w:t xml:space="preserve">Contact OFSTED and the Wiltshire Early Years Team to inform them of the incident within 24hrs of it happening.  </w:t>
      </w:r>
    </w:p>
    <w:p w14:paraId="6B9DD6FF" w14:textId="77777777" w:rsidR="00593EE2" w:rsidRPr="00593EE2" w:rsidRDefault="00593EE2" w:rsidP="00593EE2">
      <w:pPr>
        <w:ind w:left="360"/>
        <w:rPr>
          <w:rFonts w:ascii="Arial" w:hAnsi="Arial" w:cs="Arial"/>
          <w:b/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53"/>
        <w:gridCol w:w="3145"/>
        <w:gridCol w:w="1728"/>
      </w:tblGrid>
      <w:tr w:rsidR="00593EE2" w:rsidRPr="00593EE2" w14:paraId="0D798467" w14:textId="77777777" w:rsidTr="004A3AB2">
        <w:tc>
          <w:tcPr>
            <w:tcW w:w="2301" w:type="pct"/>
          </w:tcPr>
          <w:p w14:paraId="214DDCB7" w14:textId="77777777" w:rsidR="00593EE2" w:rsidRPr="00593EE2" w:rsidRDefault="00593EE2" w:rsidP="004A3AB2">
            <w:pPr>
              <w:spacing w:after="0" w:line="240" w:lineRule="auto"/>
              <w:rPr>
                <w:rFonts w:ascii="Arial" w:hAnsi="Arial" w:cs="Arial"/>
              </w:rPr>
            </w:pPr>
            <w:r w:rsidRPr="00593EE2">
              <w:rPr>
                <w:rFonts w:ascii="Arial" w:hAnsi="Arial" w:cs="Arial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4319177F" w14:textId="77777777" w:rsidR="00593EE2" w:rsidRPr="00593EE2" w:rsidRDefault="00593EE2" w:rsidP="004A3AB2">
            <w:pPr>
              <w:spacing w:after="0" w:line="240" w:lineRule="auto"/>
              <w:rPr>
                <w:rFonts w:ascii="Arial" w:hAnsi="Arial" w:cs="Arial"/>
              </w:rPr>
            </w:pPr>
            <w:r w:rsidRPr="00593EE2">
              <w:rPr>
                <w:rFonts w:ascii="Arial" w:hAnsi="Arial" w:cs="Arial"/>
              </w:rPr>
              <w:t xml:space="preserve">Thames Pre-School </w:t>
            </w:r>
          </w:p>
        </w:tc>
        <w:tc>
          <w:tcPr>
            <w:tcW w:w="957" w:type="pct"/>
          </w:tcPr>
          <w:p w14:paraId="34A733C3" w14:textId="77777777" w:rsidR="00593EE2" w:rsidRPr="00593EE2" w:rsidRDefault="00593EE2" w:rsidP="004A3AB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14:paraId="54B2313C" w14:textId="77777777" w:rsidR="004F5E8F" w:rsidRPr="004F5E8F" w:rsidRDefault="004F5E8F" w:rsidP="00AE4A4F">
      <w:pPr>
        <w:rPr>
          <w:b/>
        </w:rPr>
      </w:pPr>
    </w:p>
    <w:sectPr w:rsidR="004F5E8F" w:rsidRPr="004F5E8F" w:rsidSect="009A3616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81C6" w14:textId="77777777" w:rsidR="00C43695" w:rsidRDefault="00C43695" w:rsidP="009A3616">
      <w:pPr>
        <w:spacing w:after="0" w:line="240" w:lineRule="auto"/>
      </w:pPr>
      <w:r>
        <w:separator/>
      </w:r>
    </w:p>
  </w:endnote>
  <w:endnote w:type="continuationSeparator" w:id="0">
    <w:p w14:paraId="6B46FDB5" w14:textId="77777777" w:rsidR="00C43695" w:rsidRDefault="00C43695" w:rsidP="009A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83719"/>
      <w:docPartObj>
        <w:docPartGallery w:val="Page Numbers (Bottom of Page)"/>
        <w:docPartUnique/>
      </w:docPartObj>
    </w:sdtPr>
    <w:sdtEndPr/>
    <w:sdtContent>
      <w:p w14:paraId="4388560D" w14:textId="77777777" w:rsidR="009A3616" w:rsidRDefault="00DD4C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82F">
          <w:rPr>
            <w:noProof/>
          </w:rPr>
          <w:t>2</w:t>
        </w:r>
        <w:r>
          <w:rPr>
            <w:noProof/>
          </w:rPr>
          <w:fldChar w:fldCharType="end"/>
        </w:r>
      </w:p>
      <w:p w14:paraId="605A0F0E" w14:textId="30E3CE9A" w:rsidR="009A3616" w:rsidRDefault="009A3616" w:rsidP="009A3616">
        <w:pPr>
          <w:pStyle w:val="Footer"/>
          <w:jc w:val="right"/>
        </w:pPr>
        <w:r w:rsidRPr="009A3616">
          <w:rPr>
            <w:rFonts w:ascii="Arial" w:hAnsi="Arial" w:cs="Arial"/>
            <w:sz w:val="16"/>
            <w:szCs w:val="16"/>
          </w:rPr>
          <w:t>Lockdown-</w:t>
        </w:r>
        <w:r w:rsidR="006D4F5F">
          <w:rPr>
            <w:rFonts w:ascii="Arial" w:hAnsi="Arial" w:cs="Arial"/>
            <w:sz w:val="16"/>
            <w:szCs w:val="16"/>
          </w:rPr>
          <w:t>Dec22</w:t>
        </w:r>
      </w:p>
    </w:sdtContent>
  </w:sdt>
  <w:p w14:paraId="7A008039" w14:textId="77777777" w:rsidR="009A3616" w:rsidRDefault="009A3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F6EB" w14:textId="77777777" w:rsidR="00C43695" w:rsidRDefault="00C43695" w:rsidP="009A3616">
      <w:pPr>
        <w:spacing w:after="0" w:line="240" w:lineRule="auto"/>
      </w:pPr>
      <w:r>
        <w:separator/>
      </w:r>
    </w:p>
  </w:footnote>
  <w:footnote w:type="continuationSeparator" w:id="0">
    <w:p w14:paraId="2AFDE00B" w14:textId="77777777" w:rsidR="00C43695" w:rsidRDefault="00C43695" w:rsidP="009A3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3C9"/>
    <w:multiLevelType w:val="hybridMultilevel"/>
    <w:tmpl w:val="6D5A77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2E91"/>
    <w:multiLevelType w:val="hybridMultilevel"/>
    <w:tmpl w:val="6E80C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F107A"/>
    <w:multiLevelType w:val="hybridMultilevel"/>
    <w:tmpl w:val="84F2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C03C8"/>
    <w:multiLevelType w:val="hybridMultilevel"/>
    <w:tmpl w:val="80F012F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D4A2BF2"/>
    <w:multiLevelType w:val="hybridMultilevel"/>
    <w:tmpl w:val="9A1CC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213C4"/>
    <w:multiLevelType w:val="hybridMultilevel"/>
    <w:tmpl w:val="0AA48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2189C"/>
    <w:multiLevelType w:val="hybridMultilevel"/>
    <w:tmpl w:val="C1E056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932728"/>
    <w:multiLevelType w:val="hybridMultilevel"/>
    <w:tmpl w:val="B57014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63A4E"/>
    <w:multiLevelType w:val="hybridMultilevel"/>
    <w:tmpl w:val="0FB86A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271334">
    <w:abstractNumId w:val="5"/>
  </w:num>
  <w:num w:numId="2" w16cid:durableId="745414944">
    <w:abstractNumId w:val="1"/>
  </w:num>
  <w:num w:numId="3" w16cid:durableId="1857185878">
    <w:abstractNumId w:val="4"/>
  </w:num>
  <w:num w:numId="4" w16cid:durableId="260993573">
    <w:abstractNumId w:val="2"/>
  </w:num>
  <w:num w:numId="5" w16cid:durableId="256060576">
    <w:abstractNumId w:val="8"/>
  </w:num>
  <w:num w:numId="6" w16cid:durableId="2003460877">
    <w:abstractNumId w:val="0"/>
  </w:num>
  <w:num w:numId="7" w16cid:durableId="1755931882">
    <w:abstractNumId w:val="7"/>
  </w:num>
  <w:num w:numId="8" w16cid:durableId="164057379">
    <w:abstractNumId w:val="3"/>
  </w:num>
  <w:num w:numId="9" w16cid:durableId="20664894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4F"/>
    <w:rsid w:val="000B6BB2"/>
    <w:rsid w:val="00144C98"/>
    <w:rsid w:val="003C7CCB"/>
    <w:rsid w:val="00451A83"/>
    <w:rsid w:val="00453FA5"/>
    <w:rsid w:val="004F5E8F"/>
    <w:rsid w:val="00593EE2"/>
    <w:rsid w:val="006D4F5F"/>
    <w:rsid w:val="0071626E"/>
    <w:rsid w:val="00766D9E"/>
    <w:rsid w:val="007A2ED6"/>
    <w:rsid w:val="007A3800"/>
    <w:rsid w:val="008701AB"/>
    <w:rsid w:val="00925DD2"/>
    <w:rsid w:val="009A3616"/>
    <w:rsid w:val="00AE4A4F"/>
    <w:rsid w:val="00B66B1F"/>
    <w:rsid w:val="00B727A6"/>
    <w:rsid w:val="00C43695"/>
    <w:rsid w:val="00CD382F"/>
    <w:rsid w:val="00D21EF6"/>
    <w:rsid w:val="00DD1005"/>
    <w:rsid w:val="00DD4C23"/>
    <w:rsid w:val="00F92DD1"/>
    <w:rsid w:val="00FA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A2FB"/>
  <w15:docId w15:val="{A36E9B89-32C8-4761-B169-24E47C08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626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616"/>
  </w:style>
  <w:style w:type="paragraph" w:styleId="Footer">
    <w:name w:val="footer"/>
    <w:basedOn w:val="Normal"/>
    <w:link w:val="FooterChar"/>
    <w:uiPriority w:val="99"/>
    <w:unhideWhenUsed/>
    <w:rsid w:val="009A3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616"/>
  </w:style>
  <w:style w:type="paragraph" w:styleId="Revision">
    <w:name w:val="Revision"/>
    <w:hidden/>
    <w:uiPriority w:val="99"/>
    <w:semiHidden/>
    <w:rsid w:val="006D4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Reed</dc:creator>
  <cp:lastModifiedBy>Paula Maxted</cp:lastModifiedBy>
  <cp:revision>2</cp:revision>
  <cp:lastPrinted>2019-10-04T12:14:00Z</cp:lastPrinted>
  <dcterms:created xsi:type="dcterms:W3CDTF">2023-03-16T10:10:00Z</dcterms:created>
  <dcterms:modified xsi:type="dcterms:W3CDTF">2023-03-16T10:10:00Z</dcterms:modified>
</cp:coreProperties>
</file>